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B564B1C" w14:textId="1B87696E" w:rsidR="00767BDE" w:rsidRPr="00F8180F" w:rsidRDefault="00F8180F" w:rsidP="00767BDE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Об объявлении конкурса на замещение должности муниципальной службы</w:t>
      </w:r>
    </w:p>
    <w:p w14:paraId="7E908C47" w14:textId="77777777" w:rsidR="00F8180F" w:rsidRDefault="00F8180F" w:rsidP="005562B9">
      <w:pPr>
        <w:ind w:right="-1" w:firstLine="0"/>
        <w:rPr>
          <w:b/>
          <w:sz w:val="26"/>
          <w:szCs w:val="26"/>
        </w:rPr>
      </w:pPr>
    </w:p>
    <w:p w14:paraId="3A62B589" w14:textId="34F3D1C1" w:rsidR="005562B9" w:rsidRPr="008E71F2" w:rsidRDefault="008F2A3C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F7103C" w:rsidRPr="008E71F2">
        <w:rPr>
          <w:b/>
          <w:sz w:val="26"/>
          <w:szCs w:val="26"/>
        </w:rPr>
        <w:t xml:space="preserve"> </w:t>
      </w:r>
      <w:r w:rsidR="00867DF5" w:rsidRPr="008E71F2">
        <w:rPr>
          <w:b/>
          <w:sz w:val="26"/>
          <w:szCs w:val="26"/>
        </w:rPr>
        <w:t>сентября</w:t>
      </w:r>
      <w:r w:rsidR="00F7103C" w:rsidRPr="008E71F2">
        <w:rPr>
          <w:b/>
          <w:sz w:val="26"/>
          <w:szCs w:val="26"/>
        </w:rPr>
        <w:t xml:space="preserve"> 202</w:t>
      </w:r>
      <w:r w:rsidR="008F48C3" w:rsidRPr="008E71F2">
        <w:rPr>
          <w:b/>
          <w:sz w:val="26"/>
          <w:szCs w:val="26"/>
        </w:rPr>
        <w:t>2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 w:rsidR="008E71F2" w:rsidRPr="008E71F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F7103C" w:rsidRPr="008E71F2">
        <w:rPr>
          <w:b/>
          <w:sz w:val="26"/>
          <w:szCs w:val="26"/>
        </w:rPr>
        <w:t>-МА-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 w:rsidR="008F48C3" w:rsidRPr="008E71F2">
        <w:rPr>
          <w:b/>
          <w:sz w:val="26"/>
          <w:szCs w:val="26"/>
        </w:rPr>
        <w:t>2</w:t>
      </w:r>
    </w:p>
    <w:p w14:paraId="5474C4E5" w14:textId="77777777" w:rsidR="00F8180F" w:rsidRPr="00F1584C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В соответствии с пунктами 1 и 2 статьи 17 Федерального закона № 25-ФЗ        «О муниципальной службе в Российской Федерации»: </w:t>
      </w:r>
    </w:p>
    <w:p w14:paraId="1EB26D6B" w14:textId="04A4DCFC" w:rsidR="00F8180F" w:rsidRPr="00F1584C" w:rsidRDefault="00F8180F" w:rsidP="00F8180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Объявить конкурс на замещение должности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отдела опеки и попечительства Местной </w:t>
      </w:r>
      <w:proofErr w:type="gramStart"/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администрации внутригородского муниципального образования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города федерального значения 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Санкт-Петербурга</w:t>
      </w:r>
      <w:proofErr w:type="gramEnd"/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муниципальный округ Северный (далее – Местная администрация).</w:t>
      </w:r>
    </w:p>
    <w:p w14:paraId="3E1C6EBF" w14:textId="14228746" w:rsidR="00F8180F" w:rsidRPr="00F1584C" w:rsidRDefault="00F8180F" w:rsidP="00F8180F">
      <w:pPr>
        <w:autoSpaceDE w:val="0"/>
        <w:autoSpaceDN w:val="0"/>
        <w:ind w:firstLine="546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ab/>
        <w:t xml:space="preserve">2. Назначить дату, время и место проведения конкурса на замещение должности </w:t>
      </w:r>
      <w:r w:rsidR="00481D5D" w:rsidRPr="00481D5D">
        <w:rPr>
          <w:color w:val="000000"/>
          <w:sz w:val="26"/>
          <w:szCs w:val="26"/>
        </w:rPr>
        <w:t xml:space="preserve">руководителя </w:t>
      </w:r>
      <w:r w:rsidRPr="00F1584C">
        <w:rPr>
          <w:color w:val="000000"/>
          <w:sz w:val="26"/>
          <w:szCs w:val="26"/>
        </w:rPr>
        <w:t xml:space="preserve">отдела опеки и попечительства Местной администрации: </w:t>
      </w:r>
    </w:p>
    <w:p w14:paraId="63D17D29" w14:textId="4B540BF4" w:rsidR="00F8180F" w:rsidRPr="00F1584C" w:rsidRDefault="00DC4C04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F8180F" w:rsidRPr="00F158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F8180F" w:rsidRPr="00F1584C">
        <w:rPr>
          <w:color w:val="000000"/>
          <w:sz w:val="26"/>
          <w:szCs w:val="26"/>
        </w:rPr>
        <w:t xml:space="preserve"> 202</w:t>
      </w:r>
      <w:r w:rsidR="00481D5D">
        <w:rPr>
          <w:color w:val="000000"/>
          <w:sz w:val="26"/>
          <w:szCs w:val="26"/>
        </w:rPr>
        <w:t>2</w:t>
      </w:r>
      <w:r w:rsidR="00F8180F" w:rsidRPr="00F1584C">
        <w:rPr>
          <w:color w:val="000000"/>
          <w:sz w:val="26"/>
          <w:szCs w:val="26"/>
        </w:rPr>
        <w:t xml:space="preserve"> года в 10.00 по адресу: 195274 Санкт-Петербург,                        пр. Луначарского, д. 80, корп.1, </w:t>
      </w:r>
      <w:proofErr w:type="gramStart"/>
      <w:r w:rsidR="00F8180F" w:rsidRPr="00F1584C">
        <w:rPr>
          <w:color w:val="000000"/>
          <w:sz w:val="26"/>
          <w:szCs w:val="26"/>
        </w:rPr>
        <w:t>лит</w:t>
      </w:r>
      <w:proofErr w:type="gramEnd"/>
      <w:r w:rsidR="00F8180F" w:rsidRPr="00F1584C">
        <w:rPr>
          <w:color w:val="000000"/>
          <w:sz w:val="26"/>
          <w:szCs w:val="26"/>
        </w:rPr>
        <w:t xml:space="preserve">. </w:t>
      </w:r>
      <w:proofErr w:type="gramStart"/>
      <w:r w:rsidR="00F8180F" w:rsidRPr="00F1584C">
        <w:rPr>
          <w:color w:val="000000"/>
          <w:sz w:val="26"/>
          <w:szCs w:val="26"/>
        </w:rPr>
        <w:t>Б</w:t>
      </w:r>
      <w:proofErr w:type="gramEnd"/>
      <w:r w:rsidR="00F8180F" w:rsidRPr="00F1584C">
        <w:rPr>
          <w:color w:val="000000"/>
          <w:sz w:val="26"/>
          <w:szCs w:val="26"/>
        </w:rPr>
        <w:t xml:space="preserve">, пом. 8-Н, 2-й этаж, </w:t>
      </w:r>
      <w:proofErr w:type="spellStart"/>
      <w:r w:rsidR="00F8180F" w:rsidRPr="00F1584C">
        <w:rPr>
          <w:color w:val="000000"/>
          <w:sz w:val="26"/>
          <w:szCs w:val="26"/>
        </w:rPr>
        <w:t>каб</w:t>
      </w:r>
      <w:proofErr w:type="spellEnd"/>
      <w:r w:rsidR="00F8180F" w:rsidRPr="00F1584C">
        <w:rPr>
          <w:color w:val="000000"/>
          <w:sz w:val="26"/>
          <w:szCs w:val="26"/>
        </w:rPr>
        <w:t>. № 3, поручить конкурсной комиссии провести конкурс в указанный срок.</w:t>
      </w:r>
    </w:p>
    <w:p w14:paraId="76BB7DAF" w14:textId="27B60184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3. Определить срок подачи и приема документов на участие в конкурсе на замещение должности </w:t>
      </w:r>
      <w:r w:rsidR="00481D5D" w:rsidRPr="00481D5D">
        <w:rPr>
          <w:color w:val="000000"/>
          <w:sz w:val="26"/>
          <w:szCs w:val="26"/>
        </w:rPr>
        <w:t>руководителя</w:t>
      </w:r>
      <w:r w:rsidRPr="00F1584C">
        <w:rPr>
          <w:color w:val="000000"/>
          <w:sz w:val="26"/>
          <w:szCs w:val="26"/>
        </w:rPr>
        <w:t xml:space="preserve"> отдела опеки и попечительства Местной администрации:</w:t>
      </w:r>
    </w:p>
    <w:p w14:paraId="11D1A314" w14:textId="77489055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с </w:t>
      </w:r>
      <w:r w:rsidR="00DC4C04">
        <w:rPr>
          <w:color w:val="000000"/>
          <w:sz w:val="26"/>
          <w:szCs w:val="26"/>
        </w:rPr>
        <w:t>30</w:t>
      </w:r>
      <w:r w:rsidRPr="00F1584C">
        <w:rPr>
          <w:color w:val="000000"/>
          <w:sz w:val="26"/>
          <w:szCs w:val="26"/>
        </w:rPr>
        <w:t xml:space="preserve"> </w:t>
      </w:r>
      <w:r w:rsidR="00481D5D">
        <w:rPr>
          <w:color w:val="000000"/>
          <w:sz w:val="26"/>
          <w:szCs w:val="26"/>
        </w:rPr>
        <w:t>сентября</w:t>
      </w:r>
      <w:r w:rsidRPr="00F1584C">
        <w:rPr>
          <w:color w:val="000000"/>
          <w:sz w:val="26"/>
          <w:szCs w:val="26"/>
        </w:rPr>
        <w:t xml:space="preserve"> 202</w:t>
      </w:r>
      <w:r w:rsidR="00481D5D">
        <w:rPr>
          <w:color w:val="000000"/>
          <w:sz w:val="26"/>
          <w:szCs w:val="26"/>
        </w:rPr>
        <w:t>2</w:t>
      </w:r>
      <w:r w:rsidRPr="00F1584C">
        <w:rPr>
          <w:color w:val="000000"/>
          <w:sz w:val="26"/>
          <w:szCs w:val="26"/>
        </w:rPr>
        <w:t xml:space="preserve"> года по </w:t>
      </w:r>
      <w:r w:rsidR="00DC4C04">
        <w:rPr>
          <w:color w:val="000000"/>
          <w:sz w:val="26"/>
          <w:szCs w:val="26"/>
        </w:rPr>
        <w:t>19</w:t>
      </w:r>
      <w:r w:rsidRPr="00F1584C">
        <w:rPr>
          <w:color w:val="000000"/>
          <w:sz w:val="26"/>
          <w:szCs w:val="26"/>
        </w:rPr>
        <w:t xml:space="preserve"> </w:t>
      </w:r>
      <w:r w:rsidR="00DC4C04">
        <w:rPr>
          <w:color w:val="000000"/>
          <w:sz w:val="26"/>
          <w:szCs w:val="26"/>
        </w:rPr>
        <w:t>октября</w:t>
      </w:r>
      <w:r w:rsidRPr="00F1584C">
        <w:rPr>
          <w:color w:val="000000"/>
          <w:sz w:val="26"/>
          <w:szCs w:val="26"/>
        </w:rPr>
        <w:t xml:space="preserve"> 202</w:t>
      </w:r>
      <w:r w:rsidR="00481D5D">
        <w:rPr>
          <w:color w:val="000000"/>
          <w:sz w:val="26"/>
          <w:szCs w:val="26"/>
        </w:rPr>
        <w:t>2</w:t>
      </w:r>
      <w:r w:rsidRPr="00F1584C">
        <w:rPr>
          <w:color w:val="000000"/>
          <w:sz w:val="26"/>
          <w:szCs w:val="26"/>
        </w:rPr>
        <w:t xml:space="preserve"> года включительно, по рабочим дням с 10.00 до 18.00 (по пятницам до 17.00), перерыв на обед </w:t>
      </w:r>
      <w:proofErr w:type="gramStart"/>
      <w:r w:rsidRPr="00F1584C">
        <w:rPr>
          <w:color w:val="000000"/>
          <w:sz w:val="26"/>
          <w:szCs w:val="26"/>
        </w:rPr>
        <w:t>с</w:t>
      </w:r>
      <w:proofErr w:type="gramEnd"/>
      <w:r w:rsidRPr="00F1584C">
        <w:rPr>
          <w:color w:val="000000"/>
          <w:sz w:val="26"/>
          <w:szCs w:val="26"/>
        </w:rPr>
        <w:t xml:space="preserve"> 13.00 </w:t>
      </w:r>
      <w:proofErr w:type="gramStart"/>
      <w:r w:rsidRPr="00F1584C">
        <w:rPr>
          <w:color w:val="000000"/>
          <w:sz w:val="26"/>
          <w:szCs w:val="26"/>
        </w:rPr>
        <w:t>до</w:t>
      </w:r>
      <w:proofErr w:type="gramEnd"/>
      <w:r w:rsidRPr="00F1584C">
        <w:rPr>
          <w:color w:val="000000"/>
          <w:sz w:val="26"/>
          <w:szCs w:val="26"/>
        </w:rPr>
        <w:t xml:space="preserve"> 13.48, контактное лицо: руководитель отдела кадровой политики и делопроизводства Местной администрации </w:t>
      </w:r>
      <w:proofErr w:type="spellStart"/>
      <w:r w:rsidRPr="00F1584C">
        <w:rPr>
          <w:color w:val="000000"/>
          <w:sz w:val="26"/>
          <w:szCs w:val="26"/>
        </w:rPr>
        <w:t>Белогузова</w:t>
      </w:r>
      <w:proofErr w:type="spellEnd"/>
      <w:r w:rsidRPr="00F1584C">
        <w:rPr>
          <w:color w:val="000000"/>
          <w:sz w:val="26"/>
          <w:szCs w:val="26"/>
        </w:rPr>
        <w:t xml:space="preserve"> Анастасия Юрьевна, т. (812) 558-56-05.</w:t>
      </w:r>
    </w:p>
    <w:p w14:paraId="3269FD86" w14:textId="7777777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4. Утвердить:</w:t>
      </w:r>
    </w:p>
    <w:p w14:paraId="272FCD8E" w14:textId="57FF975D" w:rsidR="00F8180F" w:rsidRPr="00F1584C" w:rsidRDefault="00F8180F" w:rsidP="00F8180F">
      <w:pPr>
        <w:pStyle w:val="2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4.1. объявление о проведении конкурса на замещение должности </w:t>
      </w:r>
      <w:r w:rsidR="00481D5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отдела опеки и попечительства Местной администрации согласно Приложению №1;</w:t>
      </w:r>
    </w:p>
    <w:p w14:paraId="6FED8C30" w14:textId="77777777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14:paraId="0727F1D8" w14:textId="598A9A70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5. Создать (сформировать) временную конкурсную комиссию по проведению конкурса на замещение должности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опеки и попечительства Местной администрации в количественном и персональном составе согласно Приложению № 3;</w:t>
      </w:r>
    </w:p>
    <w:p w14:paraId="2275AE3B" w14:textId="1ECAB9EE" w:rsidR="00F8180F" w:rsidRPr="00F1584C" w:rsidRDefault="00F8180F" w:rsidP="00481D5D">
      <w:pPr>
        <w:tabs>
          <w:tab w:val="left" w:pos="709"/>
        </w:tabs>
        <w:autoSpaceDE w:val="0"/>
        <w:autoSpaceDN w:val="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6.  Настоящее Распоряжение вступает в силу со дня его официального опубликования.</w:t>
      </w:r>
    </w:p>
    <w:p w14:paraId="17A9E135" w14:textId="35539DD2" w:rsidR="00F8180F" w:rsidRPr="00F1584C" w:rsidRDefault="00F8180F" w:rsidP="00F8180F">
      <w:pPr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7.   </w:t>
      </w:r>
      <w:proofErr w:type="gramStart"/>
      <w:r w:rsidRPr="00F1584C">
        <w:rPr>
          <w:color w:val="000000"/>
          <w:sz w:val="26"/>
          <w:szCs w:val="26"/>
        </w:rPr>
        <w:t>Контроль за</w:t>
      </w:r>
      <w:proofErr w:type="gramEnd"/>
      <w:r w:rsidRPr="00F1584C">
        <w:rPr>
          <w:color w:val="000000"/>
          <w:sz w:val="26"/>
          <w:szCs w:val="26"/>
        </w:rPr>
        <w:t xml:space="preserve"> настоящим распоряжением возложить на Главу Местной администрации.</w:t>
      </w:r>
    </w:p>
    <w:p w14:paraId="6B316493" w14:textId="400FA385" w:rsidR="00F8180F" w:rsidRDefault="00F8180F" w:rsidP="00481D5D">
      <w:pPr>
        <w:ind w:firstLine="0"/>
        <w:rPr>
          <w:color w:val="000000"/>
          <w:sz w:val="24"/>
          <w:szCs w:val="24"/>
        </w:rPr>
      </w:pPr>
    </w:p>
    <w:p w14:paraId="3300F3C4" w14:textId="77777777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</w:t>
      </w:r>
      <w:proofErr w:type="spellStart"/>
      <w:r w:rsidRPr="00481D5D">
        <w:rPr>
          <w:color w:val="000000"/>
          <w:sz w:val="26"/>
          <w:szCs w:val="26"/>
        </w:rPr>
        <w:t>Пустосмехова</w:t>
      </w:r>
      <w:proofErr w:type="spellEnd"/>
      <w:r w:rsidRPr="00481D5D">
        <w:rPr>
          <w:color w:val="000000"/>
          <w:sz w:val="26"/>
          <w:szCs w:val="26"/>
        </w:rPr>
        <w:t xml:space="preserve"> </w:t>
      </w:r>
    </w:p>
    <w:p w14:paraId="07891BFC" w14:textId="77777777" w:rsidR="00F1584C" w:rsidRDefault="00F1584C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6F991D3" w14:textId="78FFC72E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1</w:t>
      </w:r>
    </w:p>
    <w:p w14:paraId="3F5C1F59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4C2B6F0D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395017C5" w14:textId="643DF7B4" w:rsidR="00F8180F" w:rsidRPr="008E71F2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от </w:t>
      </w:r>
      <w:r w:rsidR="008F2A3C">
        <w:t>30</w:t>
      </w:r>
      <w:r w:rsidRPr="008E71F2">
        <w:t>.0</w:t>
      </w:r>
      <w:r w:rsidR="008E71F2" w:rsidRPr="008E71F2">
        <w:t>9</w:t>
      </w:r>
      <w:r w:rsidRPr="008E71F2">
        <w:t>.202</w:t>
      </w:r>
      <w:r w:rsidR="008E71F2" w:rsidRPr="008E71F2">
        <w:t>2</w:t>
      </w:r>
      <w:r w:rsidRPr="008E71F2">
        <w:t xml:space="preserve"> г.  № 2</w:t>
      </w:r>
      <w:r w:rsidR="008F2A3C">
        <w:t>3</w:t>
      </w:r>
      <w:r w:rsidRPr="008E71F2">
        <w:t>-МА-ОД-202</w:t>
      </w:r>
      <w:r w:rsidR="008E71F2" w:rsidRPr="008E71F2">
        <w:t>2</w:t>
      </w:r>
    </w:p>
    <w:p w14:paraId="50ACB66F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ОБЪЯВЛЕНИЕ</w:t>
      </w:r>
    </w:p>
    <w:p w14:paraId="0CDFA050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14:paraId="7A15C452" w14:textId="69E0FD5A" w:rsidR="00F8180F" w:rsidRPr="00F8180F" w:rsidRDefault="008E71F2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руководителя</w:t>
      </w:r>
      <w:r w:rsidR="00F8180F" w:rsidRPr="00F8180F">
        <w:rPr>
          <w:b/>
          <w:bCs/>
          <w:color w:val="000000"/>
          <w:sz w:val="24"/>
          <w:szCs w:val="24"/>
        </w:rPr>
        <w:t xml:space="preserve"> отдела опеки и попечительства </w:t>
      </w:r>
    </w:p>
    <w:p w14:paraId="301984E3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Местной администрации</w:t>
      </w:r>
    </w:p>
    <w:p w14:paraId="5E0BBF1F" w14:textId="77777777" w:rsidR="00F8180F" w:rsidRPr="00F8180F" w:rsidRDefault="00F8180F" w:rsidP="00F8180F">
      <w:pPr>
        <w:autoSpaceDE w:val="0"/>
        <w:autoSpaceDN w:val="0"/>
        <w:rPr>
          <w:color w:val="000000"/>
          <w:sz w:val="24"/>
          <w:szCs w:val="24"/>
        </w:rPr>
      </w:pPr>
    </w:p>
    <w:p w14:paraId="03AFED1F" w14:textId="046FF54A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481D5D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объявляет конкурс на замещение должности </w:t>
      </w:r>
      <w:r w:rsidR="008E71F2">
        <w:rPr>
          <w:color w:val="000000"/>
          <w:sz w:val="24"/>
          <w:szCs w:val="24"/>
        </w:rPr>
        <w:t>руководителя</w:t>
      </w:r>
      <w:r w:rsidRPr="00F8180F">
        <w:rPr>
          <w:color w:val="000000"/>
          <w:sz w:val="24"/>
          <w:szCs w:val="24"/>
        </w:rPr>
        <w:t xml:space="preserve"> отдела опеки и попечительства </w:t>
      </w:r>
      <w:r w:rsidR="008E71F2">
        <w:rPr>
          <w:color w:val="000000"/>
          <w:sz w:val="24"/>
          <w:szCs w:val="24"/>
        </w:rPr>
        <w:t xml:space="preserve">                </w:t>
      </w:r>
      <w:r w:rsidRPr="00F8180F">
        <w:rPr>
          <w:color w:val="000000"/>
          <w:sz w:val="24"/>
          <w:szCs w:val="24"/>
        </w:rPr>
        <w:t>(далее - конкурс).</w:t>
      </w:r>
    </w:p>
    <w:p w14:paraId="0F285E1C" w14:textId="14186029" w:rsidR="00F8180F" w:rsidRPr="00691BB9" w:rsidRDefault="00F8180F" w:rsidP="00691BB9">
      <w:pPr>
        <w:autoSpaceDE w:val="0"/>
        <w:autoSpaceDN w:val="0"/>
        <w:adjustRightInd w:val="0"/>
        <w:ind w:right="0" w:firstLine="0"/>
        <w:rPr>
          <w:rFonts w:eastAsia="Calibri"/>
          <w:sz w:val="24"/>
          <w:szCs w:val="24"/>
        </w:rPr>
      </w:pPr>
      <w:proofErr w:type="gramStart"/>
      <w:r w:rsidRPr="00F8180F">
        <w:rPr>
          <w:color w:val="000000"/>
          <w:sz w:val="24"/>
          <w:szCs w:val="24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</w:t>
      </w:r>
      <w:proofErr w:type="gramEnd"/>
      <w:r w:rsidRPr="00F8180F">
        <w:rPr>
          <w:color w:val="000000"/>
          <w:sz w:val="24"/>
          <w:szCs w:val="24"/>
        </w:rPr>
        <w:t xml:space="preserve"> </w:t>
      </w:r>
      <w:proofErr w:type="gramStart"/>
      <w:r w:rsidRPr="00F8180F">
        <w:rPr>
          <w:color w:val="000000"/>
          <w:sz w:val="24"/>
          <w:szCs w:val="24"/>
        </w:rPr>
        <w:t>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«О регулировании отдельных вопросов муниципальной службы</w:t>
      </w:r>
      <w:r w:rsidR="009A229F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Санкт-Петербурге»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соответствии с классификацией должностей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</w:t>
      </w:r>
      <w:proofErr w:type="gramEnd"/>
      <w:r w:rsidRPr="00F8180F">
        <w:rPr>
          <w:color w:val="000000"/>
          <w:sz w:val="24"/>
          <w:szCs w:val="24"/>
        </w:rPr>
        <w:t xml:space="preserve">», «Педагогика», «Социальная работа», и стаж муниципальной службы (государственной службы) </w:t>
      </w:r>
      <w:r w:rsidR="00691BB9">
        <w:rPr>
          <w:rFonts w:eastAsia="Calibri"/>
          <w:sz w:val="24"/>
          <w:szCs w:val="24"/>
        </w:rPr>
        <w:t>не менее 4 лет или стаж работы по специальности не менее 5 лет;</w:t>
      </w:r>
    </w:p>
    <w:p w14:paraId="1AAF1338" w14:textId="77777777" w:rsidR="00F8180F" w:rsidRPr="00F8180F" w:rsidRDefault="00F8180F" w:rsidP="00F8180F">
      <w:pPr>
        <w:autoSpaceDE w:val="0"/>
        <w:autoSpaceDN w:val="0"/>
        <w:ind w:firstLine="72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14:paraId="498103EA" w14:textId="77777777" w:rsidR="00F8180F" w:rsidRP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14:paraId="7580072A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14:paraId="4B9FCA52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14:paraId="4C219390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14:paraId="3F26EB1B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14:paraId="531644F2" w14:textId="596CD120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9A229F" w:rsidRPr="00F8180F">
        <w:rPr>
          <w:color w:val="000000"/>
          <w:sz w:val="24"/>
          <w:szCs w:val="24"/>
        </w:rPr>
        <w:t>- о</w:t>
      </w:r>
      <w:r w:rsidRPr="00F8180F">
        <w:rPr>
          <w:color w:val="000000"/>
          <w:sz w:val="24"/>
          <w:szCs w:val="24"/>
        </w:rPr>
        <w:t xml:space="preserve">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14:paraId="185FE576" w14:textId="41E2B28B" w:rsidR="00F8180F" w:rsidRPr="00F8180F" w:rsidRDefault="00F8180F" w:rsidP="00F8180F">
      <w:pPr>
        <w:pStyle w:val="ad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медицинского учреждения об отсутствии заболевания, препятствующего поступлению на </w:t>
      </w:r>
      <w:bookmarkStart w:id="0" w:name="sub_16310"/>
      <w:r w:rsidR="009A229F" w:rsidRPr="00F8180F">
        <w:rPr>
          <w:rFonts w:ascii="Times New Roman" w:hAnsi="Times New Roman" w:cs="Times New Roman"/>
          <w:color w:val="000000"/>
          <w:sz w:val="24"/>
          <w:szCs w:val="24"/>
        </w:rPr>
        <w:t>муниципальную службу</w:t>
      </w:r>
      <w:r w:rsidRPr="00F81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2A8C6" w14:textId="1A29B47E" w:rsid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F8180F">
        <w:rPr>
          <w:color w:val="000000"/>
          <w:sz w:val="24"/>
          <w:szCs w:val="24"/>
        </w:rPr>
        <w:t xml:space="preserve"> по форме, установленной для государственных гражданских служащих Санкт-Петербурга;</w:t>
      </w:r>
    </w:p>
    <w:p w14:paraId="4CFE12CD" w14:textId="2573A7AC" w:rsidR="00BF1542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</w:t>
      </w:r>
      <w:r>
        <w:rPr>
          <w:color w:val="000000"/>
          <w:sz w:val="24"/>
          <w:szCs w:val="24"/>
        </w:rPr>
        <w:lastRenderedPageBreak/>
        <w:t xml:space="preserve">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  </w:t>
      </w:r>
    </w:p>
    <w:p w14:paraId="454183A7" w14:textId="12011A1E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8180F" w:rsidRPr="00F8180F">
        <w:rPr>
          <w:color w:val="000000"/>
          <w:sz w:val="24"/>
          <w:szCs w:val="24"/>
        </w:rPr>
        <w:t>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14:paraId="7D6481B2" w14:textId="5A25C265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8180F" w:rsidRPr="00F8180F">
        <w:rPr>
          <w:color w:val="000000"/>
          <w:sz w:val="24"/>
          <w:szCs w:val="24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9C0C4CB" w14:textId="6A184F00" w:rsid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8180F" w:rsidRPr="00F8180F">
        <w:rPr>
          <w:color w:val="000000"/>
          <w:sz w:val="24"/>
          <w:szCs w:val="24"/>
        </w:rPr>
        <w:t xml:space="preserve">. копии документов воинского учета - для военнообязанных и лиц, подлежащих призыву на военную службу; </w:t>
      </w:r>
    </w:p>
    <w:p w14:paraId="3F579D39" w14:textId="41555619" w:rsidR="00F8180F" w:rsidRDefault="00F8180F" w:rsidP="009A229F">
      <w:pPr>
        <w:autoSpaceDE w:val="0"/>
        <w:autoSpaceDN w:val="0"/>
        <w:ind w:firstLine="710"/>
        <w:rPr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 xml:space="preserve">. </w:t>
      </w:r>
      <w:r w:rsidRPr="00F8180F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14:paraId="01D4C6F7" w14:textId="3235D28F" w:rsidR="00BF1542" w:rsidRP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справку о наличии (отсутствии) судимости в </w:t>
      </w:r>
      <w:proofErr w:type="spellStart"/>
      <w:r>
        <w:rPr>
          <w:sz w:val="24"/>
          <w:szCs w:val="24"/>
        </w:rPr>
        <w:t>соотвтсвии</w:t>
      </w:r>
      <w:proofErr w:type="spellEnd"/>
      <w:r>
        <w:rPr>
          <w:sz w:val="24"/>
          <w:szCs w:val="24"/>
        </w:rPr>
        <w:t xml:space="preserve"> со ст. 65 Трудового кодекса Российской Федерации. </w:t>
      </w:r>
    </w:p>
    <w:p w14:paraId="1F377C76" w14:textId="5F6432DE" w:rsidR="00F8180F" w:rsidRPr="00F8180F" w:rsidRDefault="00F8180F" w:rsidP="00F8180F">
      <w:p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 две фотографии размером 3</w:t>
      </w:r>
      <w:r w:rsidRPr="00F8180F">
        <w:rPr>
          <w:color w:val="000000"/>
          <w:sz w:val="24"/>
          <w:szCs w:val="24"/>
          <w:lang w:val="en-US"/>
        </w:rPr>
        <w:t>x</w:t>
      </w:r>
      <w:r w:rsidRPr="00F8180F">
        <w:rPr>
          <w:color w:val="000000"/>
          <w:sz w:val="24"/>
          <w:szCs w:val="24"/>
        </w:rPr>
        <w:t>4.</w:t>
      </w:r>
    </w:p>
    <w:p w14:paraId="2EAE6BCC" w14:textId="77777777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46A3C09" w14:textId="7934F9FB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spellStart"/>
      <w:proofErr w:type="gram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proofErr w:type="gram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Северный, утвержденным Решением Муниципального Совета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 </w:t>
      </w:r>
      <w:r w:rsidRPr="00F81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должностей муниципальной службы внутригородского муниципального образования Санкт-Петербурга муниципальный округ Северный» (официально опубликовано в специальном выпуске газеты «Муниципальное образование Северный» от </w:t>
      </w:r>
      <w:proofErr w:type="gram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05.03.2011г. №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города</w:t>
      </w:r>
      <w:proofErr w:type="gramEnd"/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федерального значения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Санкт-Петербурга муниципальный округ Северный».</w:t>
      </w:r>
    </w:p>
    <w:p w14:paraId="2A8E17B0" w14:textId="4F2F9753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Прием документов на участие в конкурсе производится, начиная с </w:t>
      </w:r>
      <w:r w:rsidR="00DC4C04">
        <w:rPr>
          <w:color w:val="000000"/>
          <w:sz w:val="24"/>
          <w:szCs w:val="24"/>
        </w:rPr>
        <w:t>30</w:t>
      </w:r>
      <w:r w:rsidRPr="00F8180F">
        <w:rPr>
          <w:color w:val="000000"/>
          <w:sz w:val="24"/>
          <w:szCs w:val="24"/>
        </w:rPr>
        <w:t>.0</w:t>
      </w:r>
      <w:r w:rsidR="009A229F">
        <w:rPr>
          <w:color w:val="000000"/>
          <w:sz w:val="24"/>
          <w:szCs w:val="24"/>
        </w:rPr>
        <w:t>9</w:t>
      </w:r>
      <w:r w:rsidRPr="00F8180F">
        <w:rPr>
          <w:color w:val="000000"/>
          <w:sz w:val="24"/>
          <w:szCs w:val="24"/>
        </w:rPr>
        <w:t>.202</w:t>
      </w:r>
      <w:r w:rsidR="009A229F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 xml:space="preserve"> года по </w:t>
      </w:r>
      <w:r w:rsidR="00DC4C04">
        <w:rPr>
          <w:color w:val="000000"/>
          <w:sz w:val="24"/>
          <w:szCs w:val="24"/>
        </w:rPr>
        <w:t>19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10</w:t>
      </w:r>
      <w:r w:rsidRPr="00F8180F">
        <w:rPr>
          <w:color w:val="000000"/>
          <w:sz w:val="24"/>
          <w:szCs w:val="24"/>
        </w:rPr>
        <w:t>.202</w:t>
      </w:r>
      <w:r w:rsidR="009A229F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 xml:space="preserve"> года включительно,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пр. </w:t>
      </w:r>
      <w:r w:rsidR="00691BB9" w:rsidRPr="00F8180F">
        <w:rPr>
          <w:color w:val="000000"/>
          <w:sz w:val="24"/>
          <w:szCs w:val="24"/>
        </w:rPr>
        <w:t xml:space="preserve">Луначарского, </w:t>
      </w:r>
      <w:r w:rsidR="00691BB9">
        <w:rPr>
          <w:color w:val="000000"/>
          <w:sz w:val="24"/>
          <w:szCs w:val="24"/>
        </w:rPr>
        <w:t xml:space="preserve"> </w:t>
      </w:r>
      <w:r w:rsidR="009A229F">
        <w:rPr>
          <w:color w:val="000000"/>
          <w:sz w:val="24"/>
          <w:szCs w:val="24"/>
        </w:rPr>
        <w:t xml:space="preserve">            </w:t>
      </w:r>
      <w:r w:rsidRPr="00F8180F">
        <w:rPr>
          <w:color w:val="000000"/>
          <w:sz w:val="24"/>
          <w:szCs w:val="24"/>
        </w:rPr>
        <w:t xml:space="preserve">д. 80, корп.1, </w:t>
      </w:r>
      <w:proofErr w:type="gramStart"/>
      <w:r w:rsidRPr="00F8180F">
        <w:rPr>
          <w:color w:val="000000"/>
          <w:sz w:val="24"/>
          <w:szCs w:val="24"/>
        </w:rPr>
        <w:t>лит</w:t>
      </w:r>
      <w:proofErr w:type="gramEnd"/>
      <w:r w:rsidRPr="00F8180F">
        <w:rPr>
          <w:color w:val="000000"/>
          <w:sz w:val="24"/>
          <w:szCs w:val="24"/>
        </w:rPr>
        <w:t xml:space="preserve">. </w:t>
      </w:r>
      <w:proofErr w:type="gramStart"/>
      <w:r w:rsidRPr="00F8180F">
        <w:rPr>
          <w:color w:val="000000"/>
          <w:sz w:val="24"/>
          <w:szCs w:val="24"/>
        </w:rPr>
        <w:t>Б</w:t>
      </w:r>
      <w:proofErr w:type="gramEnd"/>
      <w:r w:rsidRPr="00F8180F">
        <w:rPr>
          <w:color w:val="000000"/>
          <w:sz w:val="24"/>
          <w:szCs w:val="24"/>
        </w:rPr>
        <w:t xml:space="preserve">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 xml:space="preserve">. </w:t>
      </w:r>
      <w:r w:rsidR="009A229F" w:rsidRPr="00F8180F">
        <w:rPr>
          <w:color w:val="000000"/>
          <w:sz w:val="24"/>
          <w:szCs w:val="24"/>
        </w:rPr>
        <w:t>10 по</w:t>
      </w:r>
      <w:r w:rsidRPr="00F8180F">
        <w:rPr>
          <w:color w:val="000000"/>
          <w:sz w:val="24"/>
          <w:szCs w:val="24"/>
        </w:rPr>
        <w:t xml:space="preserve"> рабочим дням с 10.00 до 18.00 (по пятницам до 17.00), перерыв на обед с 13.00 до 13.48, руководитель отдела кадровой политики и делопроизводства отдела Местной администрации </w:t>
      </w:r>
      <w:proofErr w:type="spellStart"/>
      <w:r w:rsidRPr="00F8180F">
        <w:rPr>
          <w:color w:val="000000"/>
          <w:sz w:val="24"/>
          <w:szCs w:val="24"/>
        </w:rPr>
        <w:t>Белогузова</w:t>
      </w:r>
      <w:proofErr w:type="spellEnd"/>
      <w:r w:rsidRPr="00F8180F">
        <w:rPr>
          <w:color w:val="000000"/>
          <w:sz w:val="24"/>
          <w:szCs w:val="24"/>
        </w:rPr>
        <w:t xml:space="preserve"> Анастасия </w:t>
      </w:r>
      <w:r w:rsidR="009A229F" w:rsidRPr="00F8180F">
        <w:rPr>
          <w:color w:val="000000"/>
          <w:sz w:val="24"/>
          <w:szCs w:val="24"/>
        </w:rPr>
        <w:t xml:space="preserve">Юрьевна, </w:t>
      </w:r>
      <w:r w:rsidR="009A229F">
        <w:rPr>
          <w:color w:val="000000"/>
          <w:sz w:val="24"/>
          <w:szCs w:val="24"/>
        </w:rPr>
        <w:t xml:space="preserve">                    </w:t>
      </w:r>
      <w:r w:rsidRPr="00F8180F">
        <w:rPr>
          <w:color w:val="000000"/>
          <w:sz w:val="24"/>
          <w:szCs w:val="24"/>
        </w:rPr>
        <w:t>т. (812) 558-56-05.</w:t>
      </w:r>
    </w:p>
    <w:p w14:paraId="282F7C80" w14:textId="374813BE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Конкурс состоится </w:t>
      </w:r>
      <w:r w:rsidR="00DC4C04">
        <w:rPr>
          <w:color w:val="000000"/>
          <w:sz w:val="24"/>
          <w:szCs w:val="24"/>
        </w:rPr>
        <w:t>20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10</w:t>
      </w:r>
      <w:r w:rsidRPr="00F8180F">
        <w:rPr>
          <w:color w:val="000000"/>
          <w:sz w:val="24"/>
          <w:szCs w:val="24"/>
        </w:rPr>
        <w:t>.202</w:t>
      </w:r>
      <w:r w:rsidR="009A229F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 xml:space="preserve"> года в 10.00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</w:t>
      </w:r>
      <w:r w:rsidR="009A229F">
        <w:rPr>
          <w:color w:val="000000"/>
          <w:sz w:val="24"/>
          <w:szCs w:val="24"/>
        </w:rPr>
        <w:t xml:space="preserve">              </w:t>
      </w:r>
      <w:r w:rsidRPr="00F8180F">
        <w:rPr>
          <w:color w:val="000000"/>
          <w:sz w:val="24"/>
          <w:szCs w:val="24"/>
        </w:rPr>
        <w:t xml:space="preserve">пр. Луначарского, д. 80, корп.1, </w:t>
      </w:r>
      <w:proofErr w:type="gramStart"/>
      <w:r w:rsidRPr="00F8180F">
        <w:rPr>
          <w:color w:val="000000"/>
          <w:sz w:val="24"/>
          <w:szCs w:val="24"/>
        </w:rPr>
        <w:t>лит</w:t>
      </w:r>
      <w:proofErr w:type="gramEnd"/>
      <w:r w:rsidRPr="00F8180F">
        <w:rPr>
          <w:color w:val="000000"/>
          <w:sz w:val="24"/>
          <w:szCs w:val="24"/>
        </w:rPr>
        <w:t xml:space="preserve">. </w:t>
      </w:r>
      <w:proofErr w:type="gramStart"/>
      <w:r w:rsidRPr="00F8180F">
        <w:rPr>
          <w:color w:val="000000"/>
          <w:sz w:val="24"/>
          <w:szCs w:val="24"/>
        </w:rPr>
        <w:t>Б</w:t>
      </w:r>
      <w:proofErr w:type="gramEnd"/>
      <w:r w:rsidRPr="00F8180F">
        <w:rPr>
          <w:color w:val="000000"/>
          <w:sz w:val="24"/>
          <w:szCs w:val="24"/>
        </w:rPr>
        <w:t xml:space="preserve">, 2-й этаж,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>. № 3.</w:t>
      </w:r>
    </w:p>
    <w:p w14:paraId="40C811DE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  <w:sz w:val="24"/>
          <w:szCs w:val="24"/>
        </w:rPr>
      </w:pPr>
    </w:p>
    <w:p w14:paraId="5662438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2C619C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4D8429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0780278D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A7A0DA2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769EFA6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61B6714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44E57CF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C8B8F77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10BBE65" w14:textId="77777777" w:rsidR="00F8180F" w:rsidRPr="00F8180F" w:rsidRDefault="00F8180F" w:rsidP="00F8180F">
      <w:pPr>
        <w:autoSpaceDE w:val="0"/>
        <w:autoSpaceDN w:val="0"/>
        <w:rPr>
          <w:color w:val="000000"/>
        </w:rPr>
      </w:pPr>
    </w:p>
    <w:p w14:paraId="0A93ED67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</w:p>
    <w:p w14:paraId="01132F15" w14:textId="77777777" w:rsidR="00F8180F" w:rsidRPr="00F8180F" w:rsidRDefault="00F8180F" w:rsidP="00BF1542">
      <w:pPr>
        <w:autoSpaceDE w:val="0"/>
        <w:autoSpaceDN w:val="0"/>
        <w:ind w:firstLine="0"/>
        <w:rPr>
          <w:color w:val="000000"/>
        </w:rPr>
      </w:pPr>
    </w:p>
    <w:p w14:paraId="5801D9D2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2</w:t>
      </w:r>
    </w:p>
    <w:p w14:paraId="5A0E3909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6EAEFB36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49E84ADE" w14:textId="292C1B81" w:rsidR="00F8180F" w:rsidRPr="006020DF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     </w:t>
      </w:r>
      <w:r w:rsidRPr="006020DF">
        <w:t xml:space="preserve">от </w:t>
      </w:r>
      <w:r w:rsidR="008F2A3C">
        <w:t>30</w:t>
      </w:r>
      <w:r w:rsidRPr="006020DF">
        <w:t>.0</w:t>
      </w:r>
      <w:r w:rsidR="006020DF" w:rsidRPr="006020DF">
        <w:t>9</w:t>
      </w:r>
      <w:r w:rsidRPr="006020DF">
        <w:t>.202</w:t>
      </w:r>
      <w:r w:rsidR="006020DF" w:rsidRPr="006020DF">
        <w:t>2</w:t>
      </w:r>
      <w:r w:rsidRPr="006020DF">
        <w:t xml:space="preserve"> г.  № </w:t>
      </w:r>
      <w:r w:rsidR="006020DF" w:rsidRPr="006020DF">
        <w:t>2</w:t>
      </w:r>
      <w:r w:rsidR="008F2A3C">
        <w:t>3</w:t>
      </w:r>
      <w:r w:rsidRPr="006020DF">
        <w:t>-МА-ОД-202</w:t>
      </w:r>
      <w:r w:rsidR="006020DF" w:rsidRPr="006020DF">
        <w:t>2</w:t>
      </w:r>
    </w:p>
    <w:p w14:paraId="6F8CF10D" w14:textId="77777777" w:rsidR="00F8180F" w:rsidRPr="00F8180F" w:rsidRDefault="00F8180F" w:rsidP="00F8180F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76B3042B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 Местной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79BC1D8A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________202</w:t>
            </w:r>
            <w:r w:rsidR="008F2A3C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proofErr w:type="gram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proofErr w:type="gram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proofErr w:type="gramStart"/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  <w:proofErr w:type="gramEnd"/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5D2B7105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>службы руководителя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</w:t>
      </w:r>
      <w:proofErr w:type="gramStart"/>
      <w:r w:rsidRPr="00F8180F">
        <w:rPr>
          <w:color w:val="000000"/>
          <w:sz w:val="24"/>
          <w:szCs w:val="24"/>
        </w:rPr>
        <w:t xml:space="preserve">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>Санкт-Петербурга</w:t>
      </w:r>
      <w:proofErr w:type="gramEnd"/>
      <w:r w:rsidRPr="00F8180F">
        <w:rPr>
          <w:color w:val="000000"/>
          <w:sz w:val="24"/>
          <w:szCs w:val="24"/>
        </w:rPr>
        <w:t xml:space="preserve"> муниципальный округ Северный, отнесенную к группе </w:t>
      </w:r>
      <w:r w:rsidR="00B431BC" w:rsidRPr="00B431BC">
        <w:rPr>
          <w:sz w:val="24"/>
          <w:szCs w:val="24"/>
        </w:rPr>
        <w:t>ведущих</w:t>
      </w:r>
      <w:r w:rsidRPr="00B431BC">
        <w:rPr>
          <w:sz w:val="24"/>
          <w:szCs w:val="24"/>
        </w:rPr>
        <w:t xml:space="preserve">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Луначарского,  дом  80, корпус 1, лит. </w:t>
      </w:r>
      <w:proofErr w:type="gramStart"/>
      <w:r w:rsidR="00252937" w:rsidRPr="00B431BC">
        <w:rPr>
          <w:sz w:val="24"/>
          <w:szCs w:val="24"/>
        </w:rPr>
        <w:t>Б</w:t>
      </w:r>
      <w:proofErr w:type="gramEnd"/>
      <w:r w:rsidR="00252937" w:rsidRPr="00B431BC">
        <w:rPr>
          <w:sz w:val="24"/>
          <w:szCs w:val="24"/>
        </w:rPr>
        <w:t xml:space="preserve">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49E3937D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2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463AFDCC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lastRenderedPageBreak/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proofErr w:type="gramStart"/>
      <w:r w:rsidRPr="00F8180F">
        <w:rPr>
          <w:color w:val="000000"/>
          <w:sz w:val="24"/>
          <w:szCs w:val="24"/>
        </w:rPr>
        <w:t>МО</w:t>
      </w:r>
      <w:proofErr w:type="spellEnd"/>
      <w:proofErr w:type="gramEnd"/>
      <w:r w:rsidRPr="00F8180F">
        <w:rPr>
          <w:color w:val="000000"/>
          <w:sz w:val="24"/>
          <w:szCs w:val="24"/>
        </w:rPr>
        <w:t xml:space="preserve"> Северный).</w:t>
      </w:r>
    </w:p>
    <w:p w14:paraId="2035DB24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 xml:space="preserve">Муниципальный служащий имеет право </w:t>
      </w:r>
      <w:proofErr w:type="gramStart"/>
      <w:r w:rsidRPr="00F8180F">
        <w:rPr>
          <w:b/>
          <w:sz w:val="24"/>
          <w:szCs w:val="24"/>
        </w:rPr>
        <w:t>на</w:t>
      </w:r>
      <w:proofErr w:type="gramEnd"/>
      <w:r w:rsidRPr="00F8180F">
        <w:rPr>
          <w:b/>
          <w:sz w:val="24"/>
          <w:szCs w:val="24"/>
        </w:rPr>
        <w:t>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1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379270CD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3" w:name="sub_1113"/>
      <w:bookmarkEnd w:id="2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3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F8180F">
        <w:rPr>
          <w:sz w:val="24"/>
          <w:szCs w:val="24"/>
        </w:rPr>
        <w:t xml:space="preserve">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</w:t>
      </w:r>
      <w:proofErr w:type="gramEnd"/>
      <w:r w:rsidRPr="00F8180F">
        <w:rPr>
          <w:sz w:val="24"/>
          <w:szCs w:val="24"/>
        </w:rPr>
        <w:t xml:space="preserve">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lastRenderedPageBreak/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proofErr w:type="gramStart"/>
      <w:r w:rsidRPr="00F8180F"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  <w:proofErr w:type="gramEnd"/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77777777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01842669" w14:textId="23266ABA" w:rsid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3D91D24" w14:textId="0B3FB111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5789B7D" w14:textId="1EF1DABC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F612D59" w14:textId="77777777" w:rsidR="00252937" w:rsidRPr="00F8180F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lastRenderedPageBreak/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6993879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252937"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 w:rsidR="00252937"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 xml:space="preserve">) расчетных единиц и дополнительных выплат, указанных в пп.пп.4.1.1. и 4.1.2..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в соответствии с Законом Санкт-Петербурга   </w:t>
      </w:r>
      <w:proofErr w:type="gramStart"/>
      <w:r w:rsidRPr="00F8180F">
        <w:rPr>
          <w:sz w:val="24"/>
          <w:szCs w:val="24"/>
        </w:rPr>
        <w:t>установлены</w:t>
      </w:r>
      <w:proofErr w:type="gramEnd"/>
      <w:r w:rsidRPr="00F8180F">
        <w:rPr>
          <w:sz w:val="24"/>
          <w:szCs w:val="24"/>
        </w:rPr>
        <w:t>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77777777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14:paraId="7655C46B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535D30C9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>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 xml:space="preserve">Денежное содержание выплачивается муниципальному служащему за счет средств бюджета МО </w:t>
      </w:r>
      <w:proofErr w:type="spellStart"/>
      <w:proofErr w:type="gramStart"/>
      <w:r w:rsidRPr="00F8180F">
        <w:rPr>
          <w:sz w:val="24"/>
          <w:szCs w:val="24"/>
        </w:rPr>
        <w:t>МО</w:t>
      </w:r>
      <w:proofErr w:type="spellEnd"/>
      <w:proofErr w:type="gram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ежегодный дополнительный оплачиваемый отпуск за ненормированный рабочий день, продолжительностью 3 </w:t>
      </w:r>
      <w:proofErr w:type="gramStart"/>
      <w:r w:rsidRPr="00542039">
        <w:rPr>
          <w:sz w:val="24"/>
          <w:szCs w:val="24"/>
        </w:rPr>
        <w:t>календарных</w:t>
      </w:r>
      <w:proofErr w:type="gramEnd"/>
      <w:r w:rsidRPr="00542039">
        <w:rPr>
          <w:sz w:val="24"/>
          <w:szCs w:val="24"/>
        </w:rPr>
        <w:t xml:space="preserve">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lastRenderedPageBreak/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</w:t>
      </w:r>
      <w:proofErr w:type="gramStart"/>
      <w:r w:rsidRPr="00542039">
        <w:rPr>
          <w:sz w:val="24"/>
          <w:szCs w:val="24"/>
        </w:rPr>
        <w:t>позднее</w:t>
      </w:r>
      <w:proofErr w:type="gramEnd"/>
      <w:r w:rsidRPr="00542039">
        <w:rPr>
          <w:sz w:val="24"/>
          <w:szCs w:val="24"/>
        </w:rPr>
        <w:t xml:space="preserve">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</w:t>
      </w:r>
      <w:proofErr w:type="gramStart"/>
      <w:r w:rsidRPr="00542039">
        <w:rPr>
          <w:sz w:val="24"/>
          <w:szCs w:val="24"/>
        </w:rPr>
        <w:t xml:space="preserve">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</w:t>
      </w:r>
      <w:proofErr w:type="gramEnd"/>
      <w:r w:rsidRPr="00542039">
        <w:rPr>
          <w:sz w:val="24"/>
          <w:szCs w:val="24"/>
        </w:rPr>
        <w:t xml:space="preserve">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FA7E19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21C448F8" w14:textId="77777777" w:rsidR="00F8180F" w:rsidRPr="00542039" w:rsidRDefault="00F8180F" w:rsidP="00F8180F">
      <w:pPr>
        <w:tabs>
          <w:tab w:val="left" w:pos="851"/>
        </w:tabs>
        <w:ind w:firstLine="851"/>
        <w:rPr>
          <w:b/>
          <w:bCs/>
          <w:sz w:val="24"/>
          <w:szCs w:val="24"/>
        </w:rPr>
      </w:pP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="00542039" w:rsidRPr="00542039">
        <w:rPr>
          <w:sz w:val="24"/>
          <w:szCs w:val="24"/>
        </w:rPr>
        <w:t>недостижения</w:t>
      </w:r>
      <w:proofErr w:type="spellEnd"/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605E332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 </w:t>
            </w:r>
          </w:p>
          <w:p w14:paraId="18DD592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</w:t>
            </w:r>
            <w:proofErr w:type="gramStart"/>
            <w:r w:rsidRPr="00542039">
              <w:rPr>
                <w:sz w:val="22"/>
                <w:szCs w:val="22"/>
              </w:rPr>
              <w:t xml:space="preserve"> Б</w:t>
            </w:r>
            <w:proofErr w:type="gramEnd"/>
            <w:r w:rsidRPr="00542039">
              <w:rPr>
                <w:sz w:val="22"/>
                <w:szCs w:val="22"/>
              </w:rPr>
              <w:t xml:space="preserve">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2D70EBC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601182E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64909EC5" w14:textId="78025418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627BF98B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lastRenderedPageBreak/>
              <w:t>Муниципальный служащий:</w:t>
            </w:r>
          </w:p>
          <w:p w14:paraId="49212F66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  <w:p w14:paraId="19243718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proofErr w:type="gramStart"/>
            <w:r w:rsidRPr="00542039">
              <w:rPr>
                <w:sz w:val="22"/>
                <w:szCs w:val="22"/>
              </w:rPr>
              <w:t>зарегистрирован</w:t>
            </w:r>
            <w:proofErr w:type="gramEnd"/>
            <w:r w:rsidRPr="00542039">
              <w:rPr>
                <w:sz w:val="22"/>
                <w:szCs w:val="22"/>
              </w:rPr>
              <w:t xml:space="preserve">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02EA6F25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D83552" w14:textId="56FE07AF" w:rsidR="005562B9" w:rsidRPr="00542039" w:rsidRDefault="005562B9" w:rsidP="00542039">
      <w:pPr>
        <w:spacing w:line="240" w:lineRule="atLeast"/>
        <w:ind w:right="0" w:firstLine="0"/>
        <w:rPr>
          <w:sz w:val="22"/>
          <w:szCs w:val="22"/>
        </w:rPr>
      </w:pPr>
    </w:p>
    <w:p w14:paraId="40ACEF36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>Приложение 3</w:t>
      </w:r>
    </w:p>
    <w:p w14:paraId="54FF4B0E" w14:textId="2E3289BF" w:rsidR="00BF2B39" w:rsidRPr="00BF2B39" w:rsidRDefault="00A653CC" w:rsidP="00BF2B39">
      <w:pPr>
        <w:autoSpaceDE w:val="0"/>
        <w:autoSpaceDN w:val="0"/>
        <w:ind w:firstLine="1989"/>
        <w:jc w:val="right"/>
        <w:rPr>
          <w:color w:val="000000"/>
        </w:rPr>
      </w:pPr>
      <w:r>
        <w:rPr>
          <w:color w:val="000000"/>
        </w:rPr>
        <w:t xml:space="preserve">к </w:t>
      </w:r>
      <w:bookmarkStart w:id="4" w:name="_GoBack"/>
      <w:bookmarkEnd w:id="4"/>
      <w:r w:rsidR="00BF2B39" w:rsidRPr="00BF2B39">
        <w:rPr>
          <w:color w:val="000000"/>
        </w:rPr>
        <w:t xml:space="preserve">распоряжению </w:t>
      </w:r>
    </w:p>
    <w:p w14:paraId="60EF33F2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Местной администрации </w:t>
      </w:r>
    </w:p>
    <w:p w14:paraId="53A8BF47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МО </w:t>
      </w:r>
      <w:proofErr w:type="spellStart"/>
      <w:proofErr w:type="gramStart"/>
      <w:r w:rsidRPr="00BF2B39">
        <w:rPr>
          <w:color w:val="000000"/>
        </w:rPr>
        <w:t>МО</w:t>
      </w:r>
      <w:proofErr w:type="spellEnd"/>
      <w:proofErr w:type="gramEnd"/>
      <w:r w:rsidRPr="00BF2B39">
        <w:rPr>
          <w:color w:val="000000"/>
        </w:rPr>
        <w:t xml:space="preserve"> Северный</w:t>
      </w:r>
    </w:p>
    <w:p w14:paraId="0BBEE402" w14:textId="24C80AEC" w:rsidR="00BF2B39" w:rsidRPr="006020DF" w:rsidRDefault="00BF2B39" w:rsidP="00BF2B39">
      <w:pPr>
        <w:autoSpaceDE w:val="0"/>
        <w:autoSpaceDN w:val="0"/>
        <w:ind w:firstLine="1848"/>
        <w:jc w:val="right"/>
      </w:pPr>
      <w:r w:rsidRPr="00BF2B39">
        <w:rPr>
          <w:color w:val="000000"/>
        </w:rPr>
        <w:t xml:space="preserve">   </w:t>
      </w:r>
      <w:r w:rsidRPr="006020DF">
        <w:t xml:space="preserve">от </w:t>
      </w:r>
      <w:r w:rsidR="00DC4C04">
        <w:t>30</w:t>
      </w:r>
      <w:r w:rsidRPr="006020DF">
        <w:t>.0</w:t>
      </w:r>
      <w:r w:rsidR="006020DF" w:rsidRPr="006020DF">
        <w:t>9</w:t>
      </w:r>
      <w:r w:rsidRPr="006020DF">
        <w:t>.202</w:t>
      </w:r>
      <w:r w:rsidR="005B2F52">
        <w:t>2</w:t>
      </w:r>
      <w:r w:rsidRPr="006020DF">
        <w:t xml:space="preserve"> г.  № </w:t>
      </w:r>
      <w:r w:rsidR="006020DF" w:rsidRPr="006020DF">
        <w:t>2</w:t>
      </w:r>
      <w:r w:rsidR="00DC4C04">
        <w:t>3</w:t>
      </w:r>
      <w:r w:rsidRPr="006020DF">
        <w:t>-МА-ОД-202</w:t>
      </w:r>
      <w:r w:rsidR="006020DF" w:rsidRPr="006020DF">
        <w:t>2</w:t>
      </w:r>
    </w:p>
    <w:p w14:paraId="353DD2B4" w14:textId="77777777" w:rsidR="00BF2B39" w:rsidRPr="00BF2B39" w:rsidRDefault="00BF2B39" w:rsidP="00BF2B39">
      <w:pPr>
        <w:autoSpaceDE w:val="0"/>
        <w:autoSpaceDN w:val="0"/>
        <w:ind w:firstLine="1848"/>
        <w:jc w:val="right"/>
        <w:rPr>
          <w:color w:val="000000"/>
          <w:sz w:val="26"/>
          <w:szCs w:val="26"/>
        </w:rPr>
      </w:pPr>
    </w:p>
    <w:p w14:paraId="1FC92327" w14:textId="77777777" w:rsidR="00BF2B39" w:rsidRPr="00BF2B39" w:rsidRDefault="00BF2B39" w:rsidP="00BF2B39">
      <w:pPr>
        <w:autoSpaceDE w:val="0"/>
        <w:autoSpaceDN w:val="0"/>
        <w:ind w:firstLine="1848"/>
        <w:rPr>
          <w:color w:val="000000"/>
          <w:sz w:val="26"/>
          <w:szCs w:val="26"/>
        </w:rPr>
      </w:pPr>
    </w:p>
    <w:p w14:paraId="025647E5" w14:textId="77777777" w:rsidR="00BF2B39" w:rsidRPr="00BF2B39" w:rsidRDefault="00BF2B39" w:rsidP="00BF2B39">
      <w:pPr>
        <w:autoSpaceDE w:val="0"/>
        <w:autoSpaceDN w:val="0"/>
        <w:ind w:firstLine="1989"/>
        <w:rPr>
          <w:color w:val="000000"/>
          <w:sz w:val="26"/>
          <w:szCs w:val="26"/>
        </w:rPr>
      </w:pPr>
    </w:p>
    <w:p w14:paraId="4310BC90" w14:textId="70132D2B" w:rsidR="00BF2B39" w:rsidRPr="00BF2B39" w:rsidRDefault="00BF2B39" w:rsidP="00BF2B39">
      <w:pPr>
        <w:autoSpaceDE w:val="0"/>
        <w:autoSpaceDN w:val="0"/>
        <w:ind w:firstLine="142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>«Согласовано»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BF2B39" w:rsidRPr="00BF2B39" w14:paraId="6034CC70" w14:textId="77777777" w:rsidTr="00AB4EDC">
        <w:trPr>
          <w:trHeight w:val="1603"/>
        </w:trPr>
        <w:tc>
          <w:tcPr>
            <w:tcW w:w="5090" w:type="dxa"/>
          </w:tcPr>
          <w:p w14:paraId="741EA5C5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Глава муниципального образования – </w:t>
            </w:r>
          </w:p>
          <w:p w14:paraId="56CA7605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BF2B39">
              <w:rPr>
                <w:color w:val="000000"/>
                <w:sz w:val="26"/>
                <w:szCs w:val="26"/>
                <w:lang w:eastAsia="ar-SA"/>
              </w:rPr>
              <w:t>исполняющий</w:t>
            </w:r>
            <w:proofErr w:type="gramEnd"/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 полномочия </w:t>
            </w:r>
          </w:p>
          <w:p w14:paraId="301E769C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председателя Муниципального Совета</w:t>
            </w:r>
          </w:p>
          <w:p w14:paraId="1BB8FB84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2295BD50" w14:textId="2950E20F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_________________В.И. </w:t>
            </w:r>
            <w:proofErr w:type="spellStart"/>
            <w:r w:rsidRPr="00BF2B39">
              <w:rPr>
                <w:color w:val="000000"/>
                <w:sz w:val="26"/>
                <w:szCs w:val="26"/>
                <w:lang w:eastAsia="ar-SA"/>
              </w:rPr>
              <w:t>Миронкин</w:t>
            </w:r>
            <w:proofErr w:type="spellEnd"/>
          </w:p>
          <w:p w14:paraId="658C6F0A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501" w:type="dxa"/>
          </w:tcPr>
          <w:p w14:paraId="578CCFB0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Глава Местной администрации</w:t>
            </w:r>
          </w:p>
          <w:p w14:paraId="500872D8" w14:textId="77777777" w:rsidR="00BF2B39" w:rsidRPr="00BF2B39" w:rsidRDefault="00BF2B39" w:rsidP="00AB4EDC">
            <w:pPr>
              <w:suppressAutoHyphens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14:paraId="6F2AB57D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54816143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027D3411" w14:textId="2AB8BB04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_______________С.В. </w:t>
            </w:r>
            <w:proofErr w:type="spellStart"/>
            <w:r w:rsidRPr="00BF2B39">
              <w:rPr>
                <w:color w:val="000000"/>
                <w:sz w:val="26"/>
                <w:szCs w:val="26"/>
                <w:lang w:eastAsia="ar-SA"/>
              </w:rPr>
              <w:t>Пустосмехова</w:t>
            </w:r>
            <w:proofErr w:type="spellEnd"/>
          </w:p>
          <w:p w14:paraId="184312CC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6493DB99" w14:textId="77777777" w:rsidR="00BF2B39" w:rsidRPr="00BF2B39" w:rsidRDefault="00BF2B39" w:rsidP="00BF2B39">
      <w:pPr>
        <w:keepNext/>
        <w:autoSpaceDE w:val="0"/>
        <w:autoSpaceDN w:val="0"/>
        <w:outlineLvl w:val="0"/>
        <w:rPr>
          <w:color w:val="000000"/>
          <w:sz w:val="26"/>
          <w:szCs w:val="26"/>
        </w:rPr>
      </w:pPr>
    </w:p>
    <w:p w14:paraId="175C608A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Количественный и персональный состав конкурсной комиссии </w:t>
      </w:r>
    </w:p>
    <w:p w14:paraId="4DF04D72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по проведению конкурса на замещение должности муниципальной       </w:t>
      </w:r>
    </w:p>
    <w:p w14:paraId="16D7FAEA" w14:textId="6E14A47D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службы </w:t>
      </w:r>
      <w:r>
        <w:rPr>
          <w:b/>
          <w:bCs/>
          <w:color w:val="000000"/>
          <w:sz w:val="26"/>
          <w:szCs w:val="26"/>
        </w:rPr>
        <w:t>руководителя</w:t>
      </w:r>
      <w:r w:rsidRPr="00BF2B39">
        <w:rPr>
          <w:b/>
          <w:bCs/>
          <w:color w:val="000000"/>
          <w:sz w:val="26"/>
          <w:szCs w:val="26"/>
        </w:rPr>
        <w:t xml:space="preserve"> отдела опеки и попечительства </w:t>
      </w:r>
    </w:p>
    <w:p w14:paraId="76C19714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>Местной администрации</w:t>
      </w:r>
    </w:p>
    <w:p w14:paraId="7BCDE3AE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</w:p>
    <w:p w14:paraId="24A48F83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BF2B39" w:rsidRPr="00BF2B39" w14:paraId="769F7A87" w14:textId="77777777" w:rsidTr="00AB4EDC">
        <w:tc>
          <w:tcPr>
            <w:tcW w:w="2524" w:type="dxa"/>
            <w:hideMark/>
          </w:tcPr>
          <w:p w14:paraId="58224D76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14:paraId="37027C89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 xml:space="preserve">Глава Местной администрации </w:t>
            </w:r>
          </w:p>
          <w:p w14:paraId="75707759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F2B39" w:rsidRPr="00BF2B39" w14:paraId="752C6227" w14:textId="77777777" w:rsidTr="00AB4EDC">
        <w:tc>
          <w:tcPr>
            <w:tcW w:w="2524" w:type="dxa"/>
          </w:tcPr>
          <w:p w14:paraId="5F2C8E25" w14:textId="77777777" w:rsidR="00BF2B39" w:rsidRPr="00BF2B39" w:rsidRDefault="00BF2B39" w:rsidP="00AB4EDC">
            <w:pPr>
              <w:autoSpaceDE w:val="0"/>
              <w:autoSpaceDN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4B55FA15" w14:textId="58DC1F5F" w:rsidR="00BF2B39" w:rsidRPr="00BF2B39" w:rsidRDefault="00BF2B3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B39">
              <w:rPr>
                <w:b/>
                <w:color w:val="000000"/>
                <w:sz w:val="26"/>
                <w:szCs w:val="26"/>
              </w:rPr>
              <w:t>Пустосмехова</w:t>
            </w:r>
            <w:proofErr w:type="spellEnd"/>
            <w:r w:rsidRPr="00BF2B39">
              <w:rPr>
                <w:b/>
                <w:color w:val="000000"/>
                <w:sz w:val="26"/>
                <w:szCs w:val="26"/>
              </w:rPr>
              <w:t xml:space="preserve"> Светлана Владимировна</w:t>
            </w:r>
          </w:p>
          <w:p w14:paraId="3C67CCE6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0B8E338C" w14:textId="77777777" w:rsidTr="00AB4EDC">
        <w:tc>
          <w:tcPr>
            <w:tcW w:w="2524" w:type="dxa"/>
            <w:hideMark/>
          </w:tcPr>
          <w:p w14:paraId="42BE60C3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23" w:type="dxa"/>
          </w:tcPr>
          <w:p w14:paraId="1C92F694" w14:textId="1BECDF49" w:rsidR="00BF2B39" w:rsidRPr="00BF2B39" w:rsidRDefault="00AE0DB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  <w:r w:rsidR="006020DF">
              <w:rPr>
                <w:color w:val="000000"/>
                <w:sz w:val="26"/>
                <w:szCs w:val="26"/>
              </w:rPr>
              <w:t>Аппарата Муниципального Совета</w:t>
            </w:r>
            <w:r w:rsidR="00BF2B39"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4D0A4828" w14:textId="353FC7A9" w:rsidR="00BF2B39" w:rsidRPr="00BF2B39" w:rsidRDefault="0041749D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Никифоров Алексей Николаевич</w:t>
            </w:r>
            <w:r w:rsidR="00AE0DB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1E7F0FCF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4694E157" w14:textId="77777777" w:rsidTr="00AB4EDC">
        <w:tc>
          <w:tcPr>
            <w:tcW w:w="2524" w:type="dxa"/>
            <w:hideMark/>
          </w:tcPr>
          <w:p w14:paraId="695C2FF0" w14:textId="77777777" w:rsidR="00BF2B39" w:rsidRPr="00BF2B39" w:rsidRDefault="00BF2B39" w:rsidP="00AE0DB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7223" w:type="dxa"/>
          </w:tcPr>
          <w:p w14:paraId="10A7FF3B" w14:textId="77777777" w:rsidR="00BF2B39" w:rsidRPr="00BF2B39" w:rsidRDefault="00BF2B39" w:rsidP="00AE0DB9">
            <w:pPr>
              <w:autoSpaceDE w:val="0"/>
              <w:autoSpaceDN w:val="0"/>
              <w:ind w:left="769" w:firstLine="0"/>
              <w:jc w:val="left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Руководитель отдела кадровой политики и делопроизводства</w:t>
            </w:r>
          </w:p>
          <w:p w14:paraId="7F10E7AD" w14:textId="46669E80" w:rsidR="00BF2B39" w:rsidRPr="00AE0DB9" w:rsidRDefault="00BF2B39" w:rsidP="00AE0DB9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B39">
              <w:rPr>
                <w:b/>
                <w:color w:val="000000"/>
                <w:sz w:val="26"/>
                <w:szCs w:val="26"/>
              </w:rPr>
              <w:t>Белогузова</w:t>
            </w:r>
            <w:proofErr w:type="spellEnd"/>
            <w:r w:rsidRPr="00BF2B39">
              <w:rPr>
                <w:b/>
                <w:color w:val="000000"/>
                <w:sz w:val="26"/>
                <w:szCs w:val="26"/>
              </w:rPr>
              <w:t xml:space="preserve"> Анастасия Юрьевна               </w:t>
            </w:r>
          </w:p>
        </w:tc>
      </w:tr>
      <w:tr w:rsidR="00BF2B39" w:rsidRPr="00BF2B39" w14:paraId="41D0D046" w14:textId="77777777" w:rsidTr="00AB4EDC">
        <w:tc>
          <w:tcPr>
            <w:tcW w:w="2524" w:type="dxa"/>
            <w:hideMark/>
          </w:tcPr>
          <w:p w14:paraId="5895AC6F" w14:textId="702727AC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1C1A8E46" w14:textId="77777777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29574A3C" w14:textId="77777777" w:rsidTr="00AB4EDC">
        <w:tc>
          <w:tcPr>
            <w:tcW w:w="2524" w:type="dxa"/>
          </w:tcPr>
          <w:p w14:paraId="02D2D3CB" w14:textId="2929DF42" w:rsidR="00BF2B39" w:rsidRPr="00BF2B39" w:rsidRDefault="00AE0DB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223" w:type="dxa"/>
            <w:hideMark/>
          </w:tcPr>
          <w:p w14:paraId="5514D6CD" w14:textId="77777777" w:rsidR="006020DF" w:rsidRPr="00BF2B39" w:rsidRDefault="006020DF" w:rsidP="006020D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организационного отдела</w:t>
            </w:r>
            <w:r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1B8153B0" w14:textId="77777777" w:rsidR="006020DF" w:rsidRPr="00BF2B39" w:rsidRDefault="006020DF" w:rsidP="006020DF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Булгакова Татьяна Ивановна </w:t>
            </w:r>
          </w:p>
          <w:p w14:paraId="44B848C4" w14:textId="77777777" w:rsidR="006020DF" w:rsidRDefault="006020DF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D13B55C" w14:textId="4B7438EA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Представитель Комитета по социальной политике</w:t>
            </w:r>
          </w:p>
          <w:p w14:paraId="2821877B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Санкт-Петербурга (по согласованию).</w:t>
            </w:r>
          </w:p>
        </w:tc>
      </w:tr>
    </w:tbl>
    <w:p w14:paraId="77827A5B" w14:textId="2F405E54" w:rsidR="005562B9" w:rsidRPr="00BF2B39" w:rsidRDefault="005562B9" w:rsidP="00542039">
      <w:pPr>
        <w:spacing w:line="240" w:lineRule="atLeast"/>
        <w:ind w:right="0" w:firstLine="0"/>
        <w:rPr>
          <w:sz w:val="26"/>
          <w:szCs w:val="26"/>
        </w:rPr>
      </w:pPr>
    </w:p>
    <w:p w14:paraId="7395D5A7" w14:textId="5632518A" w:rsidR="00CB7EF8" w:rsidRPr="00BF2B39" w:rsidRDefault="00CB7EF8" w:rsidP="00542039">
      <w:pPr>
        <w:spacing w:line="240" w:lineRule="atLeast"/>
        <w:ind w:right="0" w:firstLine="0"/>
        <w:rPr>
          <w:sz w:val="26"/>
          <w:szCs w:val="26"/>
        </w:rPr>
      </w:pPr>
    </w:p>
    <w:p w14:paraId="636F0E4C" w14:textId="36845A6B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4F2D" w14:textId="77777777" w:rsidR="00F77A97" w:rsidRDefault="00F77A97" w:rsidP="00234BD9">
      <w:r>
        <w:separator/>
      </w:r>
    </w:p>
  </w:endnote>
  <w:endnote w:type="continuationSeparator" w:id="0">
    <w:p w14:paraId="1095A255" w14:textId="77777777" w:rsidR="00F77A97" w:rsidRDefault="00F77A97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A9235" w14:textId="77777777" w:rsidR="00F77A97" w:rsidRDefault="00F77A97" w:rsidP="00234BD9">
      <w:r>
        <w:separator/>
      </w:r>
    </w:p>
  </w:footnote>
  <w:footnote w:type="continuationSeparator" w:id="0">
    <w:p w14:paraId="2DA0595C" w14:textId="77777777" w:rsidR="00F77A97" w:rsidRDefault="00F77A97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230A6930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B"/>
    <w:rsid w:val="00022DF7"/>
    <w:rsid w:val="000B2EB5"/>
    <w:rsid w:val="00106196"/>
    <w:rsid w:val="0015225D"/>
    <w:rsid w:val="001A791B"/>
    <w:rsid w:val="001F098B"/>
    <w:rsid w:val="00213C01"/>
    <w:rsid w:val="00233112"/>
    <w:rsid w:val="00234BD9"/>
    <w:rsid w:val="00252937"/>
    <w:rsid w:val="0028012A"/>
    <w:rsid w:val="002E689F"/>
    <w:rsid w:val="003E1EB1"/>
    <w:rsid w:val="0041749D"/>
    <w:rsid w:val="004303C9"/>
    <w:rsid w:val="00481D5D"/>
    <w:rsid w:val="00483174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701311"/>
    <w:rsid w:val="00767BDE"/>
    <w:rsid w:val="007C77AC"/>
    <w:rsid w:val="00842A8F"/>
    <w:rsid w:val="00867DF5"/>
    <w:rsid w:val="008E71F2"/>
    <w:rsid w:val="008F2A3C"/>
    <w:rsid w:val="008F48C3"/>
    <w:rsid w:val="008F73E8"/>
    <w:rsid w:val="00930040"/>
    <w:rsid w:val="00971E7A"/>
    <w:rsid w:val="009814EA"/>
    <w:rsid w:val="009A229F"/>
    <w:rsid w:val="009E6A45"/>
    <w:rsid w:val="00A20941"/>
    <w:rsid w:val="00A22F9D"/>
    <w:rsid w:val="00A653CC"/>
    <w:rsid w:val="00A70EE1"/>
    <w:rsid w:val="00A9319D"/>
    <w:rsid w:val="00A97795"/>
    <w:rsid w:val="00AC01E1"/>
    <w:rsid w:val="00AE0DB9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7103C"/>
    <w:rsid w:val="00F72F37"/>
    <w:rsid w:val="00F77A9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Теплухина Татьяна Александровна</cp:lastModifiedBy>
  <cp:revision>40</cp:revision>
  <cp:lastPrinted>2022-09-01T08:02:00Z</cp:lastPrinted>
  <dcterms:created xsi:type="dcterms:W3CDTF">2020-04-28T14:21:00Z</dcterms:created>
  <dcterms:modified xsi:type="dcterms:W3CDTF">2022-09-29T10:12:00Z</dcterms:modified>
</cp:coreProperties>
</file>