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E" w:rsidRDefault="0054161E" w:rsidP="00B40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0AF4" w:rsidRPr="00B40AF4" w:rsidRDefault="00B40AF4" w:rsidP="00A555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0AF4" w:rsidRPr="00B40AF4" w:rsidRDefault="00B40AF4" w:rsidP="00B4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4" w:rsidRPr="00B40AF4" w:rsidRDefault="00B40AF4" w:rsidP="00B40AF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проекта «</w:t>
      </w:r>
      <w:proofErr w:type="gramStart"/>
      <w:r w:rsidRPr="00B4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</w:t>
      </w:r>
      <w:proofErr w:type="gramEnd"/>
      <w:r w:rsidRPr="00B4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бюджет-ФКГС»</w:t>
      </w:r>
    </w:p>
    <w:p w:rsidR="00B40AF4" w:rsidRPr="00B40AF4" w:rsidRDefault="00B40AF4" w:rsidP="00B40AF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787" w:type="dxa"/>
        <w:jc w:val="center"/>
        <w:tblInd w:w="375" w:type="dxa"/>
        <w:tblLook w:val="04A0" w:firstRow="1" w:lastRow="0" w:firstColumn="1" w:lastColumn="0" w:noHBand="0" w:noVBand="1"/>
      </w:tblPr>
      <w:tblGrid>
        <w:gridCol w:w="7338"/>
        <w:gridCol w:w="3449"/>
      </w:tblGrid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449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1:</w:t>
            </w:r>
          </w:p>
          <w:p w:rsidR="00B40AF4" w:rsidRPr="00B40AF4" w:rsidRDefault="00B40AF4" w:rsidP="00B40AF4">
            <w:pPr>
              <w:spacing w:line="276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– размещение администрациями районов Санкт-Петербурга информации для жителей о проекте «</w:t>
            </w:r>
            <w:proofErr w:type="gram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 бюджет-ФКГС», содержащей сроки проведения проекта, сроках обучения жителей правильности оформления и подачи заявок (СМИ, посты в группе ВК и иные источники информации)</w:t>
            </w:r>
          </w:p>
        </w:tc>
        <w:tc>
          <w:tcPr>
            <w:tcW w:w="3449" w:type="dxa"/>
            <w:vAlign w:val="center"/>
          </w:tcPr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АР, 1</w:t>
            </w:r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A1F5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2: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Обучение целевой аудитории: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– публичные лекции по вопросам бюджета, городского планирования, </w:t>
            </w:r>
            <w:proofErr w:type="spell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государственным закупкам, правильности оформления и подачи заявок и другим темам. Проходят онлайн в формате видеоконференций или в очном режиме по решению Комитета по благоустройству </w:t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3449" w:type="dxa"/>
            <w:vAlign w:val="center"/>
          </w:tcPr>
          <w:p w:rsidR="00B40AF4" w:rsidRPr="00B40AF4" w:rsidRDefault="002E1E3F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КБ, КГИОП</w:t>
            </w:r>
            <w:r w:rsidR="009F3A6C">
              <w:rPr>
                <w:rFonts w:ascii="Times New Roman" w:hAnsi="Times New Roman" w:cs="Times New Roman"/>
                <w:sz w:val="24"/>
                <w:szCs w:val="24"/>
              </w:rPr>
              <w:t>, лекторы, 2</w:t>
            </w:r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15.11.2022 – 30</w:t>
            </w:r>
            <w:r w:rsidR="009F3A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3: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Сбор администрациями районов Санкт-Петербурга инициативных проектов, выдвинутых жителями Санкт-Петербурга</w:t>
            </w:r>
          </w:p>
        </w:tc>
        <w:tc>
          <w:tcPr>
            <w:tcW w:w="3449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АР, 2 </w:t>
            </w:r>
            <w:proofErr w:type="spell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 – 09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4: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отбор инициативных проектов жителей созданной экспертной комиссией при администрациях районов </w:t>
            </w:r>
            <w:r w:rsidR="00B21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Санкт-Петербурга на их соответствие критериям отбора проекта «Твой бюджет-ФКГС», определение принадлежности территории.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Анализ администрациями районов Санкт-Петербурга адресных программ ИОГВ на наличие запланированных работ (например, ремонт, замена или устройство подземных инженерных коммуникаций), в том числе перспективных адресных программ Государственной административно-технической инспекции, Комитета по энергетике и инженерному обеспечению, регионального проекта «Формирование комфортной городской среды (город федерального значения Санкт-Петербург)» и т.д.</w:t>
            </w:r>
          </w:p>
        </w:tc>
        <w:tc>
          <w:tcPr>
            <w:tcW w:w="3449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АР, 1 </w:t>
            </w:r>
            <w:proofErr w:type="spell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 – 16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5: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Голосование и отбор из предложенных инициативных проектов</w:t>
            </w:r>
          </w:p>
        </w:tc>
        <w:tc>
          <w:tcPr>
            <w:tcW w:w="3449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АР, 2 </w:t>
            </w:r>
            <w:proofErr w:type="spell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DA1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2.2022 – 3</w:t>
            </w:r>
            <w:r w:rsidR="00DA1F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912FB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6: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администрациями районов Санкт-Петербурга «Дорожных карт» реализации проектов, планирование бюджетных ассигнований на разработку проектной документации и реализацию строительства проектов со сроками выполнения</w:t>
            </w:r>
          </w:p>
          <w:p w:rsid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Составление администрациями районов Санкт-Петербурга укрупненной сметы на разработку проектно-сметной документации и укрупненной сметы затрат на выполнение работ</w:t>
            </w:r>
          </w:p>
          <w:p w:rsidR="00B214AD" w:rsidRPr="00B40AF4" w:rsidRDefault="00B214AD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АР, 2</w:t>
            </w:r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40AF4"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 – 20</w:t>
            </w:r>
            <w:r w:rsidR="00B40AF4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7: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администрациями районов Санкт-Петербурга полного комплекта документов в Комитет по благоустройству </w:t>
            </w:r>
            <w:r w:rsidR="00B21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для включения отобранных инициатив-объектов </w:t>
            </w:r>
            <w:r w:rsidR="00B21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в единую адресную программу регионального проекта «Формирование комфортной городской среды (город федерального значения Санкт-Петербург)»</w:t>
            </w:r>
          </w:p>
        </w:tc>
        <w:tc>
          <w:tcPr>
            <w:tcW w:w="3449" w:type="dxa"/>
            <w:vAlign w:val="center"/>
          </w:tcPr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АР, 2 </w:t>
            </w:r>
            <w:proofErr w:type="spellStart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 – 03</w:t>
            </w:r>
            <w:r w:rsidR="00B40AF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8: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администрациями районов Санкт-Петербурга </w:t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проектов на территориях зеленых насаждений общего пользования городского значения, реализуемых подведомственным Комитету по благоустройству Санкт-Петербурга Санкт-Петербургским государственным казенным учреждением «Центр комплексного благоустройства», мероприятий по разработке проектно-сметной документации, согласование администрациями районов Санкт-Петербурга или Комитетом по благоустройству Санкт-Петербурга проектов с профильными исполнительными органами государственной власти Санкт-Петербурга.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После разработки проектно-сметной документации направление администрациями районов Санкт-Петербурга смет на выполнение работ в Комитет по благоустройству Санкт-Петербурга </w:t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br/>
              <w:t>на проверку</w:t>
            </w:r>
          </w:p>
        </w:tc>
        <w:tc>
          <w:tcPr>
            <w:tcW w:w="3449" w:type="dxa"/>
            <w:vAlign w:val="center"/>
          </w:tcPr>
          <w:p w:rsidR="00615940" w:rsidRP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F4" w:rsidRPr="00B40AF4" w:rsidRDefault="009F3A6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50E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.2023 – 01.06.2023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9: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стоимости реализации проекта администрациями районов Санкт-Петербурга и направление полного комплекта документов в Комитет по благоустройству </w:t>
            </w:r>
            <w:r w:rsidR="00B21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для включения в адресную программу регионального проекта «Формирование комфортной городской среды (город федерального значения Санкт-Петербург)» </w:t>
            </w:r>
            <w:r w:rsidR="00B214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год.</w:t>
            </w:r>
          </w:p>
        </w:tc>
        <w:tc>
          <w:tcPr>
            <w:tcW w:w="3449" w:type="dxa"/>
            <w:vAlign w:val="center"/>
          </w:tcPr>
          <w:p w:rsidR="00615940" w:rsidRP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40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</w:p>
          <w:p w:rsid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F4" w:rsidRPr="00B40AF4" w:rsidRDefault="00841AEC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0AF4"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юнь 2023 года</w:t>
            </w:r>
          </w:p>
        </w:tc>
      </w:tr>
      <w:tr w:rsidR="00B40AF4" w:rsidRPr="00B40AF4" w:rsidTr="00B214AD">
        <w:trPr>
          <w:jc w:val="center"/>
        </w:trPr>
        <w:tc>
          <w:tcPr>
            <w:tcW w:w="7338" w:type="dxa"/>
            <w:vAlign w:val="center"/>
          </w:tcPr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Этап 10:</w:t>
            </w:r>
          </w:p>
          <w:p w:rsidR="00B40AF4" w:rsidRPr="00B40AF4" w:rsidRDefault="00B40AF4" w:rsidP="00B40A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администрациями районов Санкт-Петербурга за исключением проектов на территориях зеленых насаждений общего пользования городского значения, реализуемых подведомственным Комитету по благоустройству Санкт-Петербурга Санкт-Петербургским государственным казенным учреждением «Центр комплексного благоустройства».</w:t>
            </w:r>
          </w:p>
        </w:tc>
        <w:tc>
          <w:tcPr>
            <w:tcW w:w="3449" w:type="dxa"/>
            <w:vAlign w:val="center"/>
          </w:tcPr>
          <w:p w:rsidR="00615940" w:rsidRP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4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615940" w:rsidRDefault="00615940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F4" w:rsidRPr="00B40AF4" w:rsidRDefault="00B40AF4" w:rsidP="00B40A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F4">
              <w:rPr>
                <w:rFonts w:ascii="Times New Roman" w:hAnsi="Times New Roman" w:cs="Times New Roman"/>
                <w:b/>
                <w:sz w:val="24"/>
                <w:szCs w:val="24"/>
              </w:rPr>
              <w:t>01.09.2024</w:t>
            </w:r>
          </w:p>
        </w:tc>
      </w:tr>
    </w:tbl>
    <w:p w:rsidR="00B40AF4" w:rsidRPr="00B40AF4" w:rsidRDefault="00B40AF4" w:rsidP="00B40AF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FA" w:rsidRDefault="007F1CFA"/>
    <w:sectPr w:rsidR="007F1CFA" w:rsidSect="00B4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F"/>
    <w:rsid w:val="002E1E3F"/>
    <w:rsid w:val="00405BFE"/>
    <w:rsid w:val="0054161E"/>
    <w:rsid w:val="00615940"/>
    <w:rsid w:val="00750EA8"/>
    <w:rsid w:val="007F1CFA"/>
    <w:rsid w:val="00841AEC"/>
    <w:rsid w:val="00912FBD"/>
    <w:rsid w:val="009F3A6C"/>
    <w:rsid w:val="00A55579"/>
    <w:rsid w:val="00B214AD"/>
    <w:rsid w:val="00B40AF4"/>
    <w:rsid w:val="00BE778D"/>
    <w:rsid w:val="00DA1F53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0A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0A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1FC2-C025-4B3F-A154-4C334FEF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Вадим Николаевич</dc:creator>
  <cp:lastModifiedBy>Степанов Вадим Николаевич</cp:lastModifiedBy>
  <cp:revision>8</cp:revision>
  <cp:lastPrinted>2022-10-27T13:17:00Z</cp:lastPrinted>
  <dcterms:created xsi:type="dcterms:W3CDTF">2022-10-21T11:10:00Z</dcterms:created>
  <dcterms:modified xsi:type="dcterms:W3CDTF">2022-11-01T14:19:00Z</dcterms:modified>
</cp:coreProperties>
</file>