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BE" w:rsidRDefault="007816BE" w:rsidP="007816BE">
      <w:pPr>
        <w:rPr>
          <w:b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D37C0" w:rsidRPr="007A4848" w:rsidTr="00C33EC0">
        <w:tc>
          <w:tcPr>
            <w:tcW w:w="9571" w:type="dxa"/>
          </w:tcPr>
          <w:p w:rsidR="006D37C0" w:rsidRPr="007A4848" w:rsidRDefault="006D37C0" w:rsidP="00C33EC0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7A4848">
              <w:rPr>
                <w:b/>
                <w:sz w:val="28"/>
                <w:szCs w:val="28"/>
              </w:rPr>
              <w:t>Местная администрация</w:t>
            </w:r>
          </w:p>
          <w:p w:rsidR="006D37C0" w:rsidRPr="007A4848" w:rsidRDefault="006D37C0" w:rsidP="00C33EC0">
            <w:pPr>
              <w:keepNext/>
              <w:keepLines/>
              <w:widowControl w:val="0"/>
              <w:tabs>
                <w:tab w:val="left" w:pos="4140"/>
              </w:tabs>
              <w:jc w:val="center"/>
            </w:pPr>
            <w:r w:rsidRPr="007A4848">
              <w:t>внутригородского муниципального образования Санкт-Петербурга</w:t>
            </w:r>
          </w:p>
          <w:p w:rsidR="006D37C0" w:rsidRPr="007A4848" w:rsidRDefault="006D37C0" w:rsidP="00C33EC0">
            <w:pPr>
              <w:keepNext/>
              <w:keepLines/>
              <w:widowControl w:val="0"/>
              <w:tabs>
                <w:tab w:val="left" w:pos="4140"/>
              </w:tabs>
              <w:jc w:val="center"/>
            </w:pPr>
            <w:r w:rsidRPr="007A4848">
              <w:t>муниципальный округ</w:t>
            </w:r>
          </w:p>
          <w:p w:rsidR="006D37C0" w:rsidRPr="007A4848" w:rsidRDefault="006D37C0" w:rsidP="00C33EC0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</w:rPr>
            </w:pPr>
            <w:r w:rsidRPr="007A4848">
              <w:rPr>
                <w:b/>
                <w:sz w:val="28"/>
                <w:szCs w:val="28"/>
              </w:rPr>
              <w:t>Северный</w:t>
            </w:r>
          </w:p>
        </w:tc>
      </w:tr>
      <w:tr w:rsidR="006D37C0" w:rsidRPr="007A4848" w:rsidTr="00C33EC0">
        <w:tc>
          <w:tcPr>
            <w:tcW w:w="9571" w:type="dxa"/>
          </w:tcPr>
          <w:p w:rsidR="006D37C0" w:rsidRPr="007A4848" w:rsidRDefault="006D37C0" w:rsidP="00C33EC0">
            <w:pPr>
              <w:ind w:right="141"/>
              <w:jc w:val="center"/>
              <w:rPr>
                <w:b/>
              </w:rPr>
            </w:pPr>
          </w:p>
        </w:tc>
      </w:tr>
      <w:tr w:rsidR="006D37C0" w:rsidRPr="007A4848" w:rsidTr="00C33EC0">
        <w:tc>
          <w:tcPr>
            <w:tcW w:w="9571" w:type="dxa"/>
          </w:tcPr>
          <w:p w:rsidR="00E33FDB" w:rsidRDefault="00E33FDB" w:rsidP="00C33EC0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37C0" w:rsidRPr="007A4848" w:rsidRDefault="006D37C0" w:rsidP="00C33EC0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4848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</w:tbl>
    <w:p w:rsidR="007816BE" w:rsidRDefault="007816BE" w:rsidP="007816BE">
      <w:pPr>
        <w:jc w:val="center"/>
        <w:rPr>
          <w:b/>
        </w:rPr>
      </w:pPr>
    </w:p>
    <w:p w:rsidR="007816BE" w:rsidRPr="006D37C0" w:rsidRDefault="00F804CD" w:rsidP="00F804CD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="Arial" w:hAnsi="Arial" w:cs="Arial"/>
          <w:b/>
        </w:rPr>
      </w:pPr>
      <w:r w:rsidRPr="006D37C0">
        <w:rPr>
          <w:rFonts w:ascii="Arial" w:hAnsi="Arial" w:cs="Arial"/>
          <w:b/>
        </w:rPr>
        <w:t>О внесении изменений в постановление Местной администрации № 117 от 05.12.2017 г. «</w:t>
      </w:r>
      <w:r w:rsidR="007816BE" w:rsidRPr="006D37C0">
        <w:rPr>
          <w:rFonts w:ascii="Arial" w:hAnsi="Arial" w:cs="Arial"/>
          <w:b/>
        </w:rPr>
        <w:t>Об утверждении ведомственной целевой программы</w:t>
      </w:r>
      <w:r w:rsidRPr="006D37C0">
        <w:rPr>
          <w:rFonts w:ascii="Arial" w:hAnsi="Arial" w:cs="Arial"/>
          <w:b/>
        </w:rPr>
        <w:t xml:space="preserve"> </w:t>
      </w:r>
      <w:r w:rsidR="007816BE" w:rsidRPr="006D37C0">
        <w:rPr>
          <w:rFonts w:ascii="Arial" w:hAnsi="Arial" w:cs="Arial"/>
          <w:b/>
        </w:rPr>
        <w:t>«</w:t>
      </w:r>
      <w:r w:rsidR="00754AB3" w:rsidRPr="006D37C0">
        <w:rPr>
          <w:rFonts w:ascii="Arial" w:hAnsi="Arial" w:cs="Arial"/>
          <w:b/>
        </w:rPr>
        <w:t>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</w:t>
      </w:r>
      <w:r w:rsidR="007816BE" w:rsidRPr="006D37C0">
        <w:rPr>
          <w:rFonts w:ascii="Arial" w:hAnsi="Arial" w:cs="Arial"/>
          <w:b/>
        </w:rPr>
        <w:t>» на 2018 год, финансируемой за счет средств местного бюджета</w:t>
      </w:r>
    </w:p>
    <w:tbl>
      <w:tblPr>
        <w:tblW w:w="9606" w:type="dxa"/>
        <w:tblInd w:w="21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4"/>
        <w:gridCol w:w="5302"/>
      </w:tblGrid>
      <w:tr w:rsidR="006D37C0" w:rsidTr="00E6368F">
        <w:tc>
          <w:tcPr>
            <w:tcW w:w="4304" w:type="dxa"/>
            <w:hideMark/>
          </w:tcPr>
          <w:p w:rsidR="006D37C0" w:rsidRDefault="006D37C0" w:rsidP="00E6368F">
            <w:pPr>
              <w:rPr>
                <w:b/>
                <w:bCs/>
              </w:rPr>
            </w:pPr>
          </w:p>
          <w:p w:rsidR="006D37C0" w:rsidRDefault="006D37C0" w:rsidP="004F2AA3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9F6BFE">
              <w:rPr>
                <w:b/>
                <w:bCs/>
              </w:rPr>
              <w:t>11</w:t>
            </w:r>
            <w:r>
              <w:rPr>
                <w:b/>
                <w:bCs/>
              </w:rPr>
              <w:t xml:space="preserve">» </w:t>
            </w:r>
            <w:r w:rsidR="009F6BFE">
              <w:rPr>
                <w:b/>
                <w:bCs/>
              </w:rPr>
              <w:t>декабря</w:t>
            </w:r>
            <w:r>
              <w:rPr>
                <w:b/>
                <w:bCs/>
              </w:rPr>
              <w:t xml:space="preserve"> 2018 г</w:t>
            </w:r>
            <w:r w:rsidR="004F2AA3">
              <w:rPr>
                <w:b/>
                <w:bCs/>
              </w:rPr>
              <w:t>.</w:t>
            </w:r>
          </w:p>
        </w:tc>
        <w:tc>
          <w:tcPr>
            <w:tcW w:w="5302" w:type="dxa"/>
            <w:hideMark/>
          </w:tcPr>
          <w:p w:rsidR="006D37C0" w:rsidRDefault="006D37C0" w:rsidP="00E6368F">
            <w:pPr>
              <w:ind w:left="3243"/>
              <w:rPr>
                <w:b/>
                <w:bCs/>
              </w:rPr>
            </w:pPr>
          </w:p>
          <w:p w:rsidR="006D37C0" w:rsidRDefault="006D37C0" w:rsidP="00DC6321">
            <w:pPr>
              <w:ind w:left="3243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 w:rsidR="00DC6321">
              <w:rPr>
                <w:b/>
                <w:bCs/>
              </w:rPr>
              <w:t>139-МА-2018</w:t>
            </w:r>
          </w:p>
        </w:tc>
      </w:tr>
    </w:tbl>
    <w:p w:rsidR="00754AB3" w:rsidRDefault="00754AB3" w:rsidP="00754AB3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E33FDB" w:rsidRDefault="00E33FDB" w:rsidP="007816BE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</w:rPr>
      </w:pPr>
    </w:p>
    <w:p w:rsidR="007816BE" w:rsidRPr="006D37C0" w:rsidRDefault="007816BE" w:rsidP="007816BE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</w:rPr>
      </w:pPr>
      <w:proofErr w:type="gramStart"/>
      <w:r w:rsidRPr="006D37C0">
        <w:rPr>
          <w:rFonts w:ascii="Arial" w:hAnsi="Arial" w:cs="Arial"/>
        </w:rPr>
        <w:t>В целях эффективного решения задач социально-экономического развития муниципального образования</w:t>
      </w:r>
      <w:r w:rsidR="00240A5E" w:rsidRPr="006D37C0">
        <w:rPr>
          <w:rFonts w:ascii="Arial" w:hAnsi="Arial" w:cs="Arial"/>
        </w:rPr>
        <w:t>,</w:t>
      </w:r>
      <w:r w:rsidRPr="006D37C0">
        <w:rPr>
          <w:rFonts w:ascii="Arial" w:hAnsi="Arial" w:cs="Arial"/>
        </w:rPr>
        <w:t xml:space="preserve"> повышения результативности и эффективности бюджетных расходов, соблюдения принципа адресности и целевого характера использования бюджетных средств, организации рациональных процедур планирования и осуществления закупок товаров, работ, услуг для муниципальных нужд, руководствуясь ст. 179.3 Бюджетного кодекса Российской Федерации, Уставом внутригородского муниципального образования Санкт-Петербурга муниципальный округ Северный, Местная администрация</w:t>
      </w:r>
      <w:proofErr w:type="gramEnd"/>
    </w:p>
    <w:p w:rsidR="007816BE" w:rsidRPr="006D37C0" w:rsidRDefault="007816BE" w:rsidP="007816BE">
      <w:pPr>
        <w:tabs>
          <w:tab w:val="left" w:pos="851"/>
        </w:tabs>
        <w:spacing w:before="240" w:after="240"/>
        <w:ind w:firstLine="567"/>
        <w:jc w:val="both"/>
        <w:rPr>
          <w:rFonts w:ascii="Arial" w:hAnsi="Arial" w:cs="Arial"/>
        </w:rPr>
      </w:pPr>
      <w:r w:rsidRPr="006D37C0">
        <w:rPr>
          <w:rFonts w:ascii="Arial" w:hAnsi="Arial" w:cs="Arial"/>
        </w:rPr>
        <w:t>ПОСТАНОВЛЯЕТ:</w:t>
      </w:r>
    </w:p>
    <w:p w:rsidR="007816BE" w:rsidRPr="006D37C0" w:rsidRDefault="00F804CD" w:rsidP="007816BE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6D37C0">
        <w:rPr>
          <w:rFonts w:ascii="Arial" w:hAnsi="Arial" w:cs="Arial"/>
        </w:rPr>
        <w:t>Приложение к постановлению Местной администрации №117 от 05.12.2017 г. «Об у</w:t>
      </w:r>
      <w:r w:rsidR="007816BE" w:rsidRPr="006D37C0">
        <w:rPr>
          <w:rFonts w:ascii="Arial" w:hAnsi="Arial" w:cs="Arial"/>
        </w:rPr>
        <w:t>твер</w:t>
      </w:r>
      <w:r w:rsidRPr="006D37C0">
        <w:rPr>
          <w:rFonts w:ascii="Arial" w:hAnsi="Arial" w:cs="Arial"/>
        </w:rPr>
        <w:t>ж</w:t>
      </w:r>
      <w:r w:rsidR="007816BE" w:rsidRPr="006D37C0">
        <w:rPr>
          <w:rFonts w:ascii="Arial" w:hAnsi="Arial" w:cs="Arial"/>
        </w:rPr>
        <w:t>д</w:t>
      </w:r>
      <w:r w:rsidRPr="006D37C0">
        <w:rPr>
          <w:rFonts w:ascii="Arial" w:hAnsi="Arial" w:cs="Arial"/>
        </w:rPr>
        <w:t>ении</w:t>
      </w:r>
      <w:r w:rsidR="007816BE" w:rsidRPr="006D37C0">
        <w:rPr>
          <w:rFonts w:ascii="Arial" w:hAnsi="Arial" w:cs="Arial"/>
        </w:rPr>
        <w:t xml:space="preserve"> ведомственн</w:t>
      </w:r>
      <w:r w:rsidRPr="006D37C0">
        <w:rPr>
          <w:rFonts w:ascii="Arial" w:hAnsi="Arial" w:cs="Arial"/>
        </w:rPr>
        <w:t>ой</w:t>
      </w:r>
      <w:r w:rsidR="007816BE" w:rsidRPr="006D37C0">
        <w:rPr>
          <w:rFonts w:ascii="Arial" w:hAnsi="Arial" w:cs="Arial"/>
        </w:rPr>
        <w:t xml:space="preserve"> целев</w:t>
      </w:r>
      <w:r w:rsidRPr="006D37C0">
        <w:rPr>
          <w:rFonts w:ascii="Arial" w:hAnsi="Arial" w:cs="Arial"/>
        </w:rPr>
        <w:t>ой</w:t>
      </w:r>
      <w:r w:rsidR="007816BE" w:rsidRPr="006D37C0">
        <w:rPr>
          <w:rFonts w:ascii="Arial" w:hAnsi="Arial" w:cs="Arial"/>
        </w:rPr>
        <w:t xml:space="preserve"> программ</w:t>
      </w:r>
      <w:r w:rsidRPr="006D37C0">
        <w:rPr>
          <w:rFonts w:ascii="Arial" w:hAnsi="Arial" w:cs="Arial"/>
        </w:rPr>
        <w:t>ы</w:t>
      </w:r>
      <w:r w:rsidR="007816BE" w:rsidRPr="006D37C0">
        <w:rPr>
          <w:rFonts w:ascii="Arial" w:hAnsi="Arial" w:cs="Arial"/>
        </w:rPr>
        <w:t xml:space="preserve"> «</w:t>
      </w:r>
      <w:r w:rsidR="00754AB3" w:rsidRPr="006D37C0">
        <w:rPr>
          <w:rFonts w:ascii="Arial" w:hAnsi="Arial" w:cs="Arial"/>
        </w:rPr>
        <w:t>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</w:t>
      </w:r>
      <w:r w:rsidR="007816BE" w:rsidRPr="006D37C0">
        <w:rPr>
          <w:rFonts w:ascii="Arial" w:hAnsi="Arial" w:cs="Arial"/>
        </w:rPr>
        <w:t>» на 2018 год</w:t>
      </w:r>
      <w:r w:rsidRPr="006D37C0">
        <w:rPr>
          <w:rFonts w:ascii="Arial" w:hAnsi="Arial" w:cs="Arial"/>
        </w:rPr>
        <w:t>, финансируемой за счет средств местного бюджета изложить в новой редакции</w:t>
      </w:r>
      <w:r w:rsidR="007816BE" w:rsidRPr="006D37C0">
        <w:rPr>
          <w:rFonts w:ascii="Arial" w:hAnsi="Arial" w:cs="Arial"/>
        </w:rPr>
        <w:t xml:space="preserve"> согласно приложению</w:t>
      </w:r>
      <w:r w:rsidRPr="006D37C0">
        <w:rPr>
          <w:rFonts w:ascii="Arial" w:hAnsi="Arial" w:cs="Arial"/>
        </w:rPr>
        <w:t xml:space="preserve"> </w:t>
      </w:r>
      <w:r w:rsidR="007816BE" w:rsidRPr="006D37C0">
        <w:rPr>
          <w:rFonts w:ascii="Arial" w:hAnsi="Arial" w:cs="Arial"/>
        </w:rPr>
        <w:t>к настоящему постановлению.</w:t>
      </w:r>
    </w:p>
    <w:p w:rsidR="007816BE" w:rsidRPr="006D37C0" w:rsidRDefault="007816BE" w:rsidP="00812D7A">
      <w:pPr>
        <w:pStyle w:val="a6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Arial" w:hAnsi="Arial" w:cs="Arial"/>
        </w:rPr>
      </w:pPr>
      <w:r w:rsidRPr="006D37C0">
        <w:rPr>
          <w:rFonts w:ascii="Arial" w:hAnsi="Arial" w:cs="Arial"/>
        </w:rPr>
        <w:t>Настоящее постановление вступает в силу с момента принятия.</w:t>
      </w:r>
    </w:p>
    <w:p w:rsidR="007816BE" w:rsidRPr="006D37C0" w:rsidRDefault="007816BE" w:rsidP="00812D7A">
      <w:pPr>
        <w:pStyle w:val="a6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Arial" w:hAnsi="Arial" w:cs="Arial"/>
        </w:rPr>
      </w:pPr>
      <w:proofErr w:type="gramStart"/>
      <w:r w:rsidRPr="006D37C0">
        <w:rPr>
          <w:rFonts w:ascii="Arial" w:hAnsi="Arial" w:cs="Arial"/>
        </w:rPr>
        <w:t>Контроль за</w:t>
      </w:r>
      <w:proofErr w:type="gramEnd"/>
      <w:r w:rsidRPr="006D37C0">
        <w:rPr>
          <w:rFonts w:ascii="Arial" w:hAnsi="Arial" w:cs="Arial"/>
        </w:rPr>
        <w:t xml:space="preserve"> исполнением настоящего постановления </w:t>
      </w:r>
      <w:r w:rsidR="00240A5E" w:rsidRPr="006D37C0">
        <w:rPr>
          <w:rFonts w:ascii="Arial" w:hAnsi="Arial" w:cs="Arial"/>
        </w:rPr>
        <w:t>возложить на Главу Местной администрации</w:t>
      </w:r>
      <w:r w:rsidRPr="006D37C0">
        <w:rPr>
          <w:rFonts w:ascii="Arial" w:hAnsi="Arial" w:cs="Arial"/>
        </w:rPr>
        <w:t>.</w:t>
      </w:r>
    </w:p>
    <w:p w:rsidR="007816BE" w:rsidRPr="006D37C0" w:rsidRDefault="007816BE" w:rsidP="00812D7A">
      <w:pPr>
        <w:tabs>
          <w:tab w:val="left" w:pos="7797"/>
        </w:tabs>
        <w:ind w:firstLine="567"/>
        <w:jc w:val="both"/>
        <w:rPr>
          <w:rFonts w:ascii="Arial" w:hAnsi="Arial" w:cs="Arial"/>
          <w:b/>
        </w:rPr>
      </w:pPr>
    </w:p>
    <w:p w:rsidR="007816BE" w:rsidRPr="006D37C0" w:rsidRDefault="007816BE" w:rsidP="00812D7A">
      <w:pPr>
        <w:tabs>
          <w:tab w:val="left" w:pos="7797"/>
        </w:tabs>
        <w:ind w:firstLine="567"/>
        <w:jc w:val="both"/>
        <w:rPr>
          <w:rFonts w:ascii="Arial" w:hAnsi="Arial" w:cs="Arial"/>
          <w:b/>
        </w:rPr>
      </w:pPr>
    </w:p>
    <w:p w:rsidR="007816BE" w:rsidRPr="006D37C0" w:rsidRDefault="00534D15" w:rsidP="009F6BFE">
      <w:pPr>
        <w:tabs>
          <w:tab w:val="left" w:pos="7797"/>
        </w:tabs>
        <w:jc w:val="both"/>
        <w:rPr>
          <w:rFonts w:ascii="Arial" w:hAnsi="Arial" w:cs="Arial"/>
        </w:rPr>
      </w:pPr>
      <w:proofErr w:type="spellStart"/>
      <w:r w:rsidRPr="006D37C0">
        <w:rPr>
          <w:rFonts w:ascii="Arial" w:hAnsi="Arial" w:cs="Arial"/>
        </w:rPr>
        <w:t>И.</w:t>
      </w:r>
      <w:r w:rsidR="00DF5BC2" w:rsidRPr="006D37C0">
        <w:rPr>
          <w:rFonts w:ascii="Arial" w:hAnsi="Arial" w:cs="Arial"/>
        </w:rPr>
        <w:t>о</w:t>
      </w:r>
      <w:proofErr w:type="spellEnd"/>
      <w:r w:rsidRPr="006D37C0">
        <w:rPr>
          <w:rFonts w:ascii="Arial" w:hAnsi="Arial" w:cs="Arial"/>
        </w:rPr>
        <w:t>.</w:t>
      </w:r>
      <w:r w:rsidR="00F804CD" w:rsidRPr="006D37C0">
        <w:rPr>
          <w:rFonts w:ascii="Arial" w:hAnsi="Arial" w:cs="Arial"/>
        </w:rPr>
        <w:t xml:space="preserve"> </w:t>
      </w:r>
      <w:r w:rsidR="007816BE" w:rsidRPr="006D37C0">
        <w:rPr>
          <w:rFonts w:ascii="Arial" w:hAnsi="Arial" w:cs="Arial"/>
        </w:rPr>
        <w:t>Глав</w:t>
      </w:r>
      <w:r w:rsidR="00240A5E" w:rsidRPr="006D37C0">
        <w:rPr>
          <w:rFonts w:ascii="Arial" w:hAnsi="Arial" w:cs="Arial"/>
        </w:rPr>
        <w:t>ы</w:t>
      </w:r>
      <w:r w:rsidR="006D37C0" w:rsidRPr="006D37C0">
        <w:rPr>
          <w:rFonts w:ascii="Arial" w:hAnsi="Arial" w:cs="Arial"/>
        </w:rPr>
        <w:t xml:space="preserve">                               </w:t>
      </w:r>
      <w:r w:rsidR="007816BE" w:rsidRPr="006D37C0">
        <w:rPr>
          <w:rFonts w:ascii="Arial" w:hAnsi="Arial" w:cs="Arial"/>
        </w:rPr>
        <w:t xml:space="preserve">  </w:t>
      </w:r>
      <w:r w:rsidR="00812D7A" w:rsidRPr="006D37C0">
        <w:rPr>
          <w:rFonts w:ascii="Arial" w:hAnsi="Arial" w:cs="Arial"/>
        </w:rPr>
        <w:t xml:space="preserve">              </w:t>
      </w:r>
      <w:r w:rsidR="00240A5E" w:rsidRPr="006D37C0">
        <w:rPr>
          <w:rFonts w:ascii="Arial" w:hAnsi="Arial" w:cs="Arial"/>
        </w:rPr>
        <w:t xml:space="preserve">         </w:t>
      </w:r>
      <w:r w:rsidR="007816BE" w:rsidRPr="006D37C0">
        <w:rPr>
          <w:rFonts w:ascii="Arial" w:hAnsi="Arial" w:cs="Arial"/>
        </w:rPr>
        <w:t xml:space="preserve">                      </w:t>
      </w:r>
      <w:r w:rsidR="006D37C0">
        <w:rPr>
          <w:rFonts w:ascii="Arial" w:hAnsi="Arial" w:cs="Arial"/>
        </w:rPr>
        <w:t xml:space="preserve">   </w:t>
      </w:r>
      <w:r w:rsidR="009F6BFE">
        <w:rPr>
          <w:rFonts w:ascii="Arial" w:hAnsi="Arial" w:cs="Arial"/>
        </w:rPr>
        <w:t xml:space="preserve">         </w:t>
      </w:r>
      <w:r w:rsidR="007816BE" w:rsidRPr="006D37C0">
        <w:rPr>
          <w:rFonts w:ascii="Arial" w:hAnsi="Arial" w:cs="Arial"/>
        </w:rPr>
        <w:t xml:space="preserve">С.В. </w:t>
      </w:r>
      <w:proofErr w:type="spellStart"/>
      <w:r w:rsidR="007816BE" w:rsidRPr="006D37C0">
        <w:rPr>
          <w:rFonts w:ascii="Arial" w:hAnsi="Arial" w:cs="Arial"/>
        </w:rPr>
        <w:t>Пустосмехова</w:t>
      </w:r>
      <w:proofErr w:type="spellEnd"/>
    </w:p>
    <w:p w:rsidR="007816BE" w:rsidRDefault="007816BE" w:rsidP="00812D7A">
      <w:pPr>
        <w:ind w:left="5670" w:firstLine="567"/>
        <w:rPr>
          <w:sz w:val="20"/>
          <w:szCs w:val="20"/>
        </w:rPr>
      </w:pPr>
    </w:p>
    <w:p w:rsidR="007816BE" w:rsidRDefault="007816BE" w:rsidP="004838F1">
      <w:pPr>
        <w:ind w:left="5670"/>
        <w:rPr>
          <w:sz w:val="20"/>
          <w:szCs w:val="20"/>
        </w:rPr>
      </w:pPr>
    </w:p>
    <w:p w:rsidR="007816BE" w:rsidRDefault="007816BE" w:rsidP="004838F1">
      <w:pPr>
        <w:ind w:left="5670"/>
        <w:rPr>
          <w:sz w:val="20"/>
          <w:szCs w:val="20"/>
        </w:rPr>
      </w:pPr>
    </w:p>
    <w:p w:rsidR="007816BE" w:rsidRDefault="007816BE" w:rsidP="004838F1">
      <w:pPr>
        <w:ind w:left="5670"/>
        <w:rPr>
          <w:sz w:val="20"/>
          <w:szCs w:val="20"/>
        </w:rPr>
      </w:pPr>
    </w:p>
    <w:p w:rsidR="007816BE" w:rsidRDefault="007816BE" w:rsidP="004838F1">
      <w:pPr>
        <w:ind w:left="5670"/>
        <w:rPr>
          <w:sz w:val="20"/>
          <w:szCs w:val="20"/>
        </w:rPr>
      </w:pPr>
    </w:p>
    <w:p w:rsidR="007816BE" w:rsidRDefault="007816BE" w:rsidP="004838F1">
      <w:pPr>
        <w:ind w:left="5670"/>
        <w:rPr>
          <w:sz w:val="20"/>
          <w:szCs w:val="20"/>
        </w:rPr>
      </w:pPr>
    </w:p>
    <w:p w:rsidR="007816BE" w:rsidRDefault="007816BE" w:rsidP="004838F1">
      <w:pPr>
        <w:ind w:left="5670"/>
        <w:rPr>
          <w:sz w:val="20"/>
          <w:szCs w:val="20"/>
        </w:rPr>
      </w:pPr>
    </w:p>
    <w:p w:rsidR="007816BE" w:rsidRDefault="007816BE" w:rsidP="004838F1">
      <w:pPr>
        <w:ind w:left="5670"/>
        <w:rPr>
          <w:sz w:val="20"/>
          <w:szCs w:val="20"/>
        </w:rPr>
      </w:pPr>
    </w:p>
    <w:p w:rsidR="007816BE" w:rsidRDefault="007816BE" w:rsidP="004838F1">
      <w:pPr>
        <w:ind w:left="5670"/>
        <w:rPr>
          <w:sz w:val="20"/>
          <w:szCs w:val="20"/>
        </w:rPr>
      </w:pPr>
    </w:p>
    <w:p w:rsidR="007816BE" w:rsidRDefault="007816BE" w:rsidP="004838F1">
      <w:pPr>
        <w:ind w:left="5670"/>
        <w:rPr>
          <w:sz w:val="20"/>
          <w:szCs w:val="20"/>
        </w:rPr>
      </w:pPr>
    </w:p>
    <w:p w:rsidR="007816BE" w:rsidRDefault="007816BE" w:rsidP="004838F1">
      <w:pPr>
        <w:ind w:left="5670"/>
        <w:rPr>
          <w:sz w:val="20"/>
          <w:szCs w:val="20"/>
        </w:rPr>
      </w:pPr>
    </w:p>
    <w:p w:rsidR="007816BE" w:rsidRDefault="007816BE" w:rsidP="004838F1">
      <w:pPr>
        <w:ind w:left="5670"/>
        <w:rPr>
          <w:sz w:val="20"/>
          <w:szCs w:val="20"/>
        </w:rPr>
      </w:pPr>
    </w:p>
    <w:p w:rsidR="007816BE" w:rsidRDefault="007816BE" w:rsidP="004838F1">
      <w:pPr>
        <w:ind w:left="5670"/>
        <w:rPr>
          <w:sz w:val="20"/>
          <w:szCs w:val="20"/>
        </w:rPr>
      </w:pPr>
    </w:p>
    <w:p w:rsidR="00812D7A" w:rsidRPr="00E33FDB" w:rsidRDefault="00E33FDB" w:rsidP="00812D7A">
      <w:pPr>
        <w:tabs>
          <w:tab w:val="left" w:pos="7797"/>
        </w:tabs>
        <w:ind w:left="5670"/>
        <w:rPr>
          <w:rFonts w:ascii="Arial" w:hAnsi="Arial" w:cs="Arial"/>
          <w:sz w:val="20"/>
          <w:szCs w:val="20"/>
        </w:rPr>
      </w:pPr>
      <w:r w:rsidRPr="00E33FDB">
        <w:rPr>
          <w:rFonts w:ascii="Arial" w:hAnsi="Arial" w:cs="Arial"/>
          <w:b/>
          <w:bCs/>
          <w:sz w:val="20"/>
          <w:szCs w:val="20"/>
        </w:rPr>
        <w:lastRenderedPageBreak/>
        <w:t xml:space="preserve"> </w:t>
      </w:r>
      <w:r w:rsidR="00812D7A" w:rsidRPr="00E33FDB">
        <w:rPr>
          <w:rFonts w:ascii="Arial" w:hAnsi="Arial" w:cs="Arial"/>
          <w:b/>
          <w:bCs/>
          <w:sz w:val="20"/>
          <w:szCs w:val="20"/>
        </w:rPr>
        <w:t>«УТВЕРЖДАЮ»</w:t>
      </w:r>
      <w:r w:rsidR="00812D7A" w:rsidRPr="00E33FDB">
        <w:rPr>
          <w:rFonts w:ascii="Arial" w:hAnsi="Arial" w:cs="Arial"/>
          <w:b/>
          <w:bCs/>
          <w:sz w:val="20"/>
          <w:szCs w:val="20"/>
        </w:rPr>
        <w:br/>
      </w:r>
      <w:r w:rsidR="00812D7A" w:rsidRPr="00E33FDB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="00812D7A" w:rsidRPr="00E33FDB">
        <w:rPr>
          <w:rFonts w:ascii="Arial" w:hAnsi="Arial" w:cs="Arial"/>
          <w:sz w:val="20"/>
          <w:szCs w:val="20"/>
        </w:rPr>
        <w:t>И.</w:t>
      </w:r>
      <w:r w:rsidR="00DF5BC2" w:rsidRPr="00E33FDB">
        <w:rPr>
          <w:rFonts w:ascii="Arial" w:hAnsi="Arial" w:cs="Arial"/>
          <w:sz w:val="20"/>
          <w:szCs w:val="20"/>
        </w:rPr>
        <w:t>о</w:t>
      </w:r>
      <w:proofErr w:type="spellEnd"/>
      <w:r w:rsidR="00812D7A" w:rsidRPr="00E33FDB">
        <w:rPr>
          <w:rFonts w:ascii="Arial" w:hAnsi="Arial" w:cs="Arial"/>
          <w:sz w:val="20"/>
          <w:szCs w:val="20"/>
        </w:rPr>
        <w:t>.</w:t>
      </w:r>
      <w:r w:rsidR="00F804CD" w:rsidRPr="00E33FDB">
        <w:rPr>
          <w:rFonts w:ascii="Arial" w:hAnsi="Arial" w:cs="Arial"/>
          <w:sz w:val="20"/>
          <w:szCs w:val="20"/>
        </w:rPr>
        <w:t xml:space="preserve"> </w:t>
      </w:r>
      <w:r w:rsidR="00812D7A" w:rsidRPr="00E33FDB">
        <w:rPr>
          <w:rFonts w:ascii="Arial" w:hAnsi="Arial" w:cs="Arial"/>
          <w:sz w:val="20"/>
          <w:szCs w:val="20"/>
        </w:rPr>
        <w:t>Главы Местной администрации</w:t>
      </w:r>
      <w:r w:rsidR="00812D7A" w:rsidRPr="00E33FDB">
        <w:rPr>
          <w:rFonts w:ascii="Arial" w:hAnsi="Arial" w:cs="Arial"/>
          <w:sz w:val="20"/>
          <w:szCs w:val="20"/>
        </w:rPr>
        <w:br/>
        <w:t xml:space="preserve">внутригородского муниципального </w:t>
      </w:r>
      <w:r w:rsidR="00812D7A" w:rsidRPr="00E33FDB">
        <w:rPr>
          <w:rFonts w:ascii="Arial" w:hAnsi="Arial" w:cs="Arial"/>
          <w:sz w:val="20"/>
          <w:szCs w:val="20"/>
        </w:rPr>
        <w:br/>
        <w:t>образования Санкт-Петербурга</w:t>
      </w:r>
      <w:r w:rsidR="00812D7A" w:rsidRPr="00E33FDB">
        <w:rPr>
          <w:rFonts w:ascii="Arial" w:hAnsi="Arial" w:cs="Arial"/>
          <w:sz w:val="20"/>
          <w:szCs w:val="20"/>
        </w:rPr>
        <w:br/>
        <w:t>муниципальный округ Северный</w:t>
      </w:r>
      <w:r w:rsidR="00812D7A" w:rsidRPr="00E33FDB">
        <w:rPr>
          <w:rFonts w:ascii="Arial" w:hAnsi="Arial" w:cs="Arial"/>
          <w:sz w:val="20"/>
          <w:szCs w:val="20"/>
        </w:rPr>
        <w:br/>
      </w:r>
      <w:r w:rsidR="00812D7A" w:rsidRPr="00E33FDB">
        <w:rPr>
          <w:rFonts w:ascii="Arial" w:hAnsi="Arial" w:cs="Arial"/>
          <w:sz w:val="20"/>
          <w:szCs w:val="20"/>
        </w:rPr>
        <w:br/>
        <w:t>_________</w:t>
      </w:r>
      <w:r>
        <w:rPr>
          <w:rFonts w:ascii="Arial" w:hAnsi="Arial" w:cs="Arial"/>
          <w:sz w:val="20"/>
          <w:szCs w:val="20"/>
        </w:rPr>
        <w:t>_______</w:t>
      </w:r>
      <w:r w:rsidR="00FA4BD7" w:rsidRPr="00E33FDB">
        <w:rPr>
          <w:rFonts w:ascii="Arial" w:hAnsi="Arial" w:cs="Arial"/>
          <w:sz w:val="20"/>
          <w:szCs w:val="20"/>
        </w:rPr>
        <w:t xml:space="preserve"> С.</w:t>
      </w:r>
      <w:r>
        <w:rPr>
          <w:rFonts w:ascii="Arial" w:hAnsi="Arial" w:cs="Arial"/>
          <w:sz w:val="20"/>
          <w:szCs w:val="20"/>
        </w:rPr>
        <w:t xml:space="preserve"> </w:t>
      </w:r>
      <w:r w:rsidR="00FA4BD7" w:rsidRPr="00E33FDB">
        <w:rPr>
          <w:rFonts w:ascii="Arial" w:hAnsi="Arial" w:cs="Arial"/>
          <w:sz w:val="20"/>
          <w:szCs w:val="20"/>
        </w:rPr>
        <w:t>В.</w:t>
      </w:r>
      <w:r w:rsidR="00F804CD" w:rsidRPr="00E33F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4BD7" w:rsidRPr="00E33FDB">
        <w:rPr>
          <w:rFonts w:ascii="Arial" w:hAnsi="Arial" w:cs="Arial"/>
          <w:sz w:val="20"/>
          <w:szCs w:val="20"/>
        </w:rPr>
        <w:t>Пустосмехова</w:t>
      </w:r>
      <w:proofErr w:type="spellEnd"/>
      <w:r w:rsidR="00FA4BD7" w:rsidRPr="00E33FDB">
        <w:rPr>
          <w:rFonts w:ascii="Arial" w:hAnsi="Arial" w:cs="Arial"/>
          <w:sz w:val="20"/>
          <w:szCs w:val="20"/>
        </w:rPr>
        <w:br/>
      </w:r>
      <w:r w:rsidR="00FA4BD7" w:rsidRPr="00E33FDB">
        <w:rPr>
          <w:rFonts w:ascii="Arial" w:hAnsi="Arial" w:cs="Arial"/>
          <w:sz w:val="20"/>
          <w:szCs w:val="20"/>
        </w:rPr>
        <w:br/>
      </w:r>
      <w:r w:rsidR="00F804CD" w:rsidRPr="00E33FDB">
        <w:rPr>
          <w:rFonts w:ascii="Arial" w:hAnsi="Arial" w:cs="Arial"/>
          <w:sz w:val="20"/>
          <w:szCs w:val="20"/>
        </w:rPr>
        <w:t>«</w:t>
      </w:r>
      <w:r w:rsidR="009F6BFE">
        <w:rPr>
          <w:rFonts w:ascii="Arial" w:hAnsi="Arial" w:cs="Arial"/>
          <w:sz w:val="20"/>
          <w:szCs w:val="20"/>
        </w:rPr>
        <w:t>11</w:t>
      </w:r>
      <w:r w:rsidR="00F804CD" w:rsidRPr="00E33FDB">
        <w:rPr>
          <w:rFonts w:ascii="Arial" w:hAnsi="Arial" w:cs="Arial"/>
          <w:sz w:val="20"/>
          <w:szCs w:val="20"/>
        </w:rPr>
        <w:t xml:space="preserve">» </w:t>
      </w:r>
      <w:r w:rsidR="009F6BFE">
        <w:rPr>
          <w:rFonts w:ascii="Arial" w:hAnsi="Arial" w:cs="Arial"/>
          <w:sz w:val="20"/>
          <w:szCs w:val="20"/>
        </w:rPr>
        <w:t>декабря</w:t>
      </w:r>
      <w:r w:rsidR="00F804CD" w:rsidRPr="00E33FDB">
        <w:rPr>
          <w:rFonts w:ascii="Arial" w:hAnsi="Arial" w:cs="Arial"/>
          <w:sz w:val="20"/>
          <w:szCs w:val="20"/>
        </w:rPr>
        <w:t xml:space="preserve"> 2018 года</w:t>
      </w:r>
    </w:p>
    <w:p w:rsidR="00812D7A" w:rsidRPr="00E33FDB" w:rsidRDefault="00812D7A" w:rsidP="00812D7A">
      <w:pPr>
        <w:keepNext/>
        <w:jc w:val="center"/>
        <w:outlineLvl w:val="0"/>
        <w:rPr>
          <w:rFonts w:ascii="Arial" w:hAnsi="Arial" w:cs="Arial"/>
          <w:b/>
          <w:bCs/>
        </w:rPr>
      </w:pPr>
    </w:p>
    <w:p w:rsidR="00812D7A" w:rsidRPr="00E33FDB" w:rsidRDefault="00812D7A" w:rsidP="00812D7A">
      <w:pPr>
        <w:keepNext/>
        <w:jc w:val="center"/>
        <w:outlineLvl w:val="0"/>
        <w:rPr>
          <w:rFonts w:ascii="Arial" w:hAnsi="Arial" w:cs="Arial"/>
          <w:b/>
          <w:bCs/>
        </w:rPr>
      </w:pPr>
    </w:p>
    <w:p w:rsidR="00812D7A" w:rsidRPr="00E33FDB" w:rsidRDefault="00812D7A" w:rsidP="00812D7A">
      <w:pPr>
        <w:keepNext/>
        <w:jc w:val="center"/>
        <w:outlineLvl w:val="0"/>
        <w:rPr>
          <w:rFonts w:ascii="Arial" w:hAnsi="Arial" w:cs="Arial"/>
          <w:b/>
          <w:bCs/>
        </w:rPr>
      </w:pPr>
    </w:p>
    <w:p w:rsidR="00812D7A" w:rsidRPr="00E33FDB" w:rsidRDefault="00812D7A" w:rsidP="00812D7A">
      <w:pPr>
        <w:keepNext/>
        <w:jc w:val="center"/>
        <w:outlineLvl w:val="0"/>
        <w:rPr>
          <w:rFonts w:ascii="Arial" w:hAnsi="Arial" w:cs="Arial"/>
          <w:b/>
          <w:bCs/>
        </w:rPr>
      </w:pPr>
    </w:p>
    <w:p w:rsidR="00812D7A" w:rsidRPr="00E33FDB" w:rsidRDefault="00812D7A" w:rsidP="00812D7A">
      <w:pPr>
        <w:keepNext/>
        <w:jc w:val="center"/>
        <w:outlineLvl w:val="0"/>
        <w:rPr>
          <w:rFonts w:ascii="Arial" w:hAnsi="Arial" w:cs="Arial"/>
          <w:b/>
          <w:bCs/>
        </w:rPr>
      </w:pPr>
    </w:p>
    <w:p w:rsidR="00812D7A" w:rsidRPr="00E33FDB" w:rsidRDefault="00812D7A" w:rsidP="00812D7A">
      <w:pPr>
        <w:keepNext/>
        <w:jc w:val="center"/>
        <w:outlineLvl w:val="0"/>
        <w:rPr>
          <w:rFonts w:ascii="Arial" w:hAnsi="Arial" w:cs="Arial"/>
          <w:b/>
          <w:bCs/>
        </w:rPr>
      </w:pPr>
    </w:p>
    <w:p w:rsidR="00812D7A" w:rsidRPr="00E33FDB" w:rsidRDefault="00812D7A" w:rsidP="00812D7A">
      <w:pPr>
        <w:keepNext/>
        <w:jc w:val="center"/>
        <w:outlineLvl w:val="0"/>
        <w:rPr>
          <w:rFonts w:ascii="Arial" w:hAnsi="Arial" w:cs="Arial"/>
          <w:b/>
          <w:bCs/>
        </w:rPr>
      </w:pPr>
    </w:p>
    <w:p w:rsidR="000B0ACC" w:rsidRPr="00E33FDB" w:rsidRDefault="000A5E90" w:rsidP="00812D7A">
      <w:pPr>
        <w:keepNext/>
        <w:jc w:val="center"/>
        <w:outlineLvl w:val="0"/>
        <w:rPr>
          <w:rFonts w:ascii="Arial" w:hAnsi="Arial" w:cs="Arial"/>
          <w:b/>
          <w:caps/>
        </w:rPr>
      </w:pPr>
      <w:r w:rsidRPr="00E33FDB">
        <w:rPr>
          <w:rFonts w:ascii="Arial" w:hAnsi="Arial" w:cs="Arial"/>
          <w:b/>
          <w:bCs/>
        </w:rPr>
        <w:t>ВЕДОМСТВЕННАЯ ЦЕЛЕВАЯ</w:t>
      </w:r>
      <w:r w:rsidR="005F2A41" w:rsidRPr="00E33FDB">
        <w:rPr>
          <w:rFonts w:ascii="Arial" w:hAnsi="Arial" w:cs="Arial"/>
          <w:b/>
          <w:bCs/>
        </w:rPr>
        <w:t xml:space="preserve"> ПРОГРАММА</w:t>
      </w:r>
    </w:p>
    <w:p w:rsidR="00812D7A" w:rsidRPr="00E33FDB" w:rsidRDefault="00AC7861" w:rsidP="00812D7A">
      <w:pPr>
        <w:keepNext/>
        <w:jc w:val="center"/>
        <w:outlineLvl w:val="0"/>
        <w:rPr>
          <w:rFonts w:ascii="Arial" w:hAnsi="Arial" w:cs="Arial"/>
          <w:b/>
          <w:caps/>
        </w:rPr>
      </w:pPr>
      <w:r w:rsidRPr="00E33FDB">
        <w:rPr>
          <w:rFonts w:ascii="Arial" w:hAnsi="Arial" w:cs="Arial"/>
          <w:b/>
          <w:caps/>
        </w:rPr>
        <w:t>ВНУТРИГОРОДСКО</w:t>
      </w:r>
      <w:r w:rsidR="005F2A41" w:rsidRPr="00E33FDB">
        <w:rPr>
          <w:rFonts w:ascii="Arial" w:hAnsi="Arial" w:cs="Arial"/>
          <w:b/>
          <w:caps/>
        </w:rPr>
        <w:t>го</w:t>
      </w:r>
      <w:r w:rsidRPr="00E33FDB">
        <w:rPr>
          <w:rFonts w:ascii="Arial" w:hAnsi="Arial" w:cs="Arial"/>
          <w:b/>
          <w:caps/>
        </w:rPr>
        <w:t xml:space="preserve"> Муниципально</w:t>
      </w:r>
      <w:r w:rsidR="005F2A41" w:rsidRPr="00E33FDB">
        <w:rPr>
          <w:rFonts w:ascii="Arial" w:hAnsi="Arial" w:cs="Arial"/>
          <w:b/>
          <w:caps/>
        </w:rPr>
        <w:t>го</w:t>
      </w:r>
      <w:r w:rsidRPr="00E33FDB">
        <w:rPr>
          <w:rFonts w:ascii="Arial" w:hAnsi="Arial" w:cs="Arial"/>
          <w:b/>
          <w:caps/>
        </w:rPr>
        <w:t xml:space="preserve"> образовани</w:t>
      </w:r>
      <w:r w:rsidR="005F2A41" w:rsidRPr="00E33FDB">
        <w:rPr>
          <w:rFonts w:ascii="Arial" w:hAnsi="Arial" w:cs="Arial"/>
          <w:b/>
          <w:caps/>
        </w:rPr>
        <w:t>я</w:t>
      </w:r>
      <w:r w:rsidRPr="00E33FDB">
        <w:rPr>
          <w:rFonts w:ascii="Arial" w:hAnsi="Arial" w:cs="Arial"/>
          <w:b/>
          <w:caps/>
        </w:rPr>
        <w:t xml:space="preserve"> </w:t>
      </w:r>
    </w:p>
    <w:p w:rsidR="00AC7861" w:rsidRPr="00E33FDB" w:rsidRDefault="00AC7861" w:rsidP="00812D7A">
      <w:pPr>
        <w:keepNext/>
        <w:jc w:val="center"/>
        <w:outlineLvl w:val="0"/>
        <w:rPr>
          <w:rFonts w:ascii="Arial" w:hAnsi="Arial" w:cs="Arial"/>
          <w:b/>
          <w:caps/>
        </w:rPr>
      </w:pPr>
      <w:r w:rsidRPr="00E33FDB">
        <w:rPr>
          <w:rFonts w:ascii="Arial" w:hAnsi="Arial" w:cs="Arial"/>
          <w:b/>
          <w:caps/>
        </w:rPr>
        <w:t>САНКТ-ПЕТЕРБУРГА</w:t>
      </w:r>
      <w:r w:rsidR="00F804CD" w:rsidRPr="00E33FDB">
        <w:rPr>
          <w:rFonts w:ascii="Arial" w:hAnsi="Arial" w:cs="Arial"/>
          <w:b/>
          <w:caps/>
        </w:rPr>
        <w:t xml:space="preserve"> </w:t>
      </w:r>
      <w:r w:rsidRPr="00E33FDB">
        <w:rPr>
          <w:rFonts w:ascii="Arial" w:hAnsi="Arial" w:cs="Arial"/>
          <w:b/>
          <w:caps/>
        </w:rPr>
        <w:t xml:space="preserve">МУНИЦИПАЛЬНЫЙ ОКРУГ </w:t>
      </w:r>
      <w:r w:rsidR="004838F1" w:rsidRPr="00E33FDB">
        <w:rPr>
          <w:rFonts w:ascii="Arial" w:hAnsi="Arial" w:cs="Arial"/>
          <w:b/>
          <w:caps/>
        </w:rPr>
        <w:t>СЕВЕРНЫЙ</w:t>
      </w:r>
    </w:p>
    <w:p w:rsidR="00812D7A" w:rsidRPr="00E33FDB" w:rsidRDefault="00812D7A" w:rsidP="00812D7A">
      <w:pPr>
        <w:keepNext/>
        <w:jc w:val="center"/>
        <w:outlineLvl w:val="0"/>
        <w:rPr>
          <w:rFonts w:ascii="Arial" w:hAnsi="Arial" w:cs="Arial"/>
          <w:b/>
          <w:caps/>
        </w:rPr>
      </w:pPr>
    </w:p>
    <w:p w:rsidR="00812D7A" w:rsidRPr="00E33FDB" w:rsidRDefault="00812D7A" w:rsidP="00812D7A">
      <w:pPr>
        <w:keepNext/>
        <w:jc w:val="center"/>
        <w:outlineLvl w:val="0"/>
        <w:rPr>
          <w:rFonts w:ascii="Arial" w:hAnsi="Arial" w:cs="Arial"/>
          <w:b/>
          <w:caps/>
        </w:rPr>
      </w:pPr>
    </w:p>
    <w:p w:rsidR="00812D7A" w:rsidRPr="00E33FDB" w:rsidRDefault="00812D7A" w:rsidP="00812D7A">
      <w:pPr>
        <w:keepNext/>
        <w:jc w:val="center"/>
        <w:outlineLvl w:val="0"/>
        <w:rPr>
          <w:rFonts w:ascii="Arial" w:hAnsi="Arial" w:cs="Arial"/>
          <w:b/>
          <w:caps/>
        </w:rPr>
      </w:pPr>
    </w:p>
    <w:p w:rsidR="00812D7A" w:rsidRPr="00E33FDB" w:rsidRDefault="00812D7A" w:rsidP="00812D7A">
      <w:pPr>
        <w:keepNext/>
        <w:jc w:val="center"/>
        <w:outlineLvl w:val="0"/>
        <w:rPr>
          <w:rFonts w:ascii="Arial" w:hAnsi="Arial" w:cs="Arial"/>
          <w:b/>
          <w:caps/>
        </w:rPr>
      </w:pPr>
    </w:p>
    <w:p w:rsidR="00C32267" w:rsidRPr="00E33FDB" w:rsidRDefault="00C32267" w:rsidP="00812D7A">
      <w:pPr>
        <w:jc w:val="center"/>
        <w:rPr>
          <w:rFonts w:ascii="Arial" w:hAnsi="Arial" w:cs="Arial"/>
          <w:b/>
          <w:color w:val="000000"/>
          <w:u w:val="single"/>
        </w:rPr>
      </w:pPr>
      <w:r w:rsidRPr="00E33FDB">
        <w:rPr>
          <w:rFonts w:ascii="Arial" w:hAnsi="Arial" w:cs="Arial"/>
          <w:b/>
          <w:color w:val="000000"/>
        </w:rPr>
        <w:t>«</w:t>
      </w:r>
      <w:r w:rsidR="00754AB3" w:rsidRPr="00E33FDB">
        <w:rPr>
          <w:rFonts w:ascii="Arial" w:hAnsi="Arial" w:cs="Arial"/>
          <w:b/>
          <w:color w:val="000000"/>
        </w:rPr>
        <w:t xml:space="preserve">Уборка территорий, тупиков и проездов, не включенных в адресные программы, утвержденные исполнительными органами государственной </w:t>
      </w:r>
      <w:r w:rsidR="00754AB3" w:rsidRPr="00E33FDB">
        <w:rPr>
          <w:rFonts w:ascii="Arial" w:hAnsi="Arial" w:cs="Arial"/>
          <w:b/>
          <w:color w:val="000000"/>
        </w:rPr>
        <w:br/>
        <w:t>власти Санкт-Петербурга</w:t>
      </w:r>
      <w:r w:rsidR="007E68F3" w:rsidRPr="00E33FDB">
        <w:rPr>
          <w:rFonts w:ascii="Arial" w:hAnsi="Arial" w:cs="Arial"/>
          <w:b/>
          <w:color w:val="000000"/>
        </w:rPr>
        <w:t>»</w:t>
      </w:r>
    </w:p>
    <w:p w:rsidR="00812D7A" w:rsidRPr="00E33FDB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E33FDB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E33FDB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E33FDB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E33FDB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E33FDB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E33FDB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E33FDB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E33FDB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E33FDB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E33FDB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E33FDB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E33FDB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E33FDB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E33FDB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E33FDB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E33FDB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E33FDB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E33FDB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E33FDB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E33FDB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E33FDB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E33FDB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E33FDB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E33FDB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5F2A41" w:rsidRPr="00E33FDB" w:rsidRDefault="005F2A41" w:rsidP="00812D7A">
      <w:pPr>
        <w:jc w:val="center"/>
        <w:rPr>
          <w:rFonts w:ascii="Arial" w:hAnsi="Arial" w:cs="Arial"/>
          <w:sz w:val="22"/>
          <w:szCs w:val="22"/>
        </w:rPr>
      </w:pPr>
      <w:r w:rsidRPr="00E33FDB">
        <w:rPr>
          <w:rFonts w:ascii="Arial" w:hAnsi="Arial" w:cs="Arial"/>
          <w:sz w:val="22"/>
          <w:szCs w:val="22"/>
        </w:rPr>
        <w:t>Санкт-Петербург</w:t>
      </w:r>
    </w:p>
    <w:p w:rsidR="005F2A41" w:rsidRPr="00E33FDB" w:rsidRDefault="005F2A41" w:rsidP="00812D7A">
      <w:pPr>
        <w:jc w:val="center"/>
        <w:rPr>
          <w:rFonts w:ascii="Arial" w:hAnsi="Arial" w:cs="Arial"/>
          <w:b/>
          <w:sz w:val="22"/>
          <w:szCs w:val="22"/>
        </w:rPr>
      </w:pPr>
      <w:r w:rsidRPr="00E33FDB">
        <w:rPr>
          <w:rFonts w:ascii="Arial" w:hAnsi="Arial" w:cs="Arial"/>
          <w:sz w:val="22"/>
          <w:szCs w:val="22"/>
        </w:rPr>
        <w:t>201</w:t>
      </w:r>
      <w:r w:rsidR="00F804CD" w:rsidRPr="00E33FDB">
        <w:rPr>
          <w:rFonts w:ascii="Arial" w:hAnsi="Arial" w:cs="Arial"/>
          <w:sz w:val="22"/>
          <w:szCs w:val="22"/>
        </w:rPr>
        <w:t>8</w:t>
      </w:r>
      <w:r w:rsidR="003277DF">
        <w:rPr>
          <w:sz w:val="22"/>
          <w:szCs w:val="22"/>
        </w:rPr>
        <w:br w:type="page"/>
      </w:r>
      <w:r w:rsidRPr="00E33FDB">
        <w:rPr>
          <w:rFonts w:ascii="Arial" w:hAnsi="Arial" w:cs="Arial"/>
          <w:b/>
          <w:sz w:val="22"/>
          <w:szCs w:val="22"/>
        </w:rPr>
        <w:lastRenderedPageBreak/>
        <w:t>ПАСПОРТ</w:t>
      </w:r>
    </w:p>
    <w:p w:rsidR="009C0F09" w:rsidRPr="00E33FDB" w:rsidRDefault="000A5E90" w:rsidP="00EF2DD2">
      <w:pPr>
        <w:jc w:val="center"/>
        <w:rPr>
          <w:rFonts w:ascii="Arial" w:hAnsi="Arial" w:cs="Arial"/>
          <w:b/>
          <w:sz w:val="22"/>
          <w:szCs w:val="22"/>
        </w:rPr>
      </w:pPr>
      <w:r w:rsidRPr="00E33FDB">
        <w:rPr>
          <w:rFonts w:ascii="Arial" w:hAnsi="Arial" w:cs="Arial"/>
          <w:b/>
          <w:sz w:val="22"/>
          <w:szCs w:val="22"/>
        </w:rPr>
        <w:t>ВЕДОМСТВЕННОЙ ЦЕЛЕВОЙ</w:t>
      </w:r>
      <w:r w:rsidR="005F2A41" w:rsidRPr="00E33FDB">
        <w:rPr>
          <w:rFonts w:ascii="Arial" w:hAnsi="Arial" w:cs="Arial"/>
          <w:b/>
          <w:sz w:val="22"/>
          <w:szCs w:val="22"/>
        </w:rPr>
        <w:t xml:space="preserve"> ПРОГРАММЫ </w:t>
      </w:r>
    </w:p>
    <w:p w:rsidR="00E33FDB" w:rsidRPr="00E33FDB" w:rsidRDefault="00E33FDB" w:rsidP="00EF2DD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0"/>
      </w:tblGrid>
      <w:tr w:rsidR="00E945DD" w:rsidRPr="00E33FDB" w:rsidTr="002F5B4C">
        <w:tc>
          <w:tcPr>
            <w:tcW w:w="2660" w:type="dxa"/>
            <w:shd w:val="clear" w:color="auto" w:fill="auto"/>
            <w:vAlign w:val="center"/>
          </w:tcPr>
          <w:p w:rsidR="00C32267" w:rsidRPr="00E33FDB" w:rsidRDefault="00C32267" w:rsidP="002F5B4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3F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32267" w:rsidRPr="00E33FDB" w:rsidRDefault="00C32267" w:rsidP="004838F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3FD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="00754AB3" w:rsidRPr="00E33FDB">
              <w:rPr>
                <w:rFonts w:ascii="Arial" w:hAnsi="Arial" w:cs="Arial"/>
                <w:color w:val="000000"/>
                <w:sz w:val="22"/>
                <w:szCs w:val="22"/>
              </w:rPr>
              <w:t>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  <w:r w:rsidRPr="00E33FDB">
              <w:rPr>
                <w:rFonts w:ascii="Arial" w:hAnsi="Arial" w:cs="Arial"/>
                <w:color w:val="000000"/>
                <w:sz w:val="22"/>
                <w:szCs w:val="22"/>
              </w:rPr>
              <w:t>» (далее – Программа)</w:t>
            </w:r>
          </w:p>
        </w:tc>
      </w:tr>
      <w:tr w:rsidR="00E945DD" w:rsidRPr="00E33FDB" w:rsidTr="002F5B4C">
        <w:tc>
          <w:tcPr>
            <w:tcW w:w="2660" w:type="dxa"/>
            <w:shd w:val="clear" w:color="auto" w:fill="auto"/>
            <w:vAlign w:val="center"/>
          </w:tcPr>
          <w:p w:rsidR="00C32267" w:rsidRPr="00E33FDB" w:rsidRDefault="00C32267" w:rsidP="002F5B4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3F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32267" w:rsidRPr="00E33FDB" w:rsidRDefault="00C32267" w:rsidP="004838F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E33FDB">
              <w:rPr>
                <w:rFonts w:ascii="Arial" w:hAnsi="Arial" w:cs="Arial"/>
                <w:bCs/>
                <w:sz w:val="22"/>
                <w:szCs w:val="22"/>
              </w:rPr>
              <w:t>ст.</w:t>
            </w:r>
            <w:r w:rsidR="004838F1" w:rsidRPr="00E33F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33FDB">
              <w:rPr>
                <w:rFonts w:ascii="Arial" w:hAnsi="Arial" w:cs="Arial"/>
                <w:bCs/>
                <w:sz w:val="22"/>
                <w:szCs w:val="22"/>
              </w:rPr>
              <w:t xml:space="preserve">10 </w:t>
            </w:r>
            <w:r w:rsidRPr="00E33FDB">
              <w:rPr>
                <w:rFonts w:ascii="Arial" w:hAnsi="Arial" w:cs="Arial"/>
                <w:sz w:val="22"/>
                <w:szCs w:val="22"/>
              </w:rPr>
              <w:t>Закона Санкт-Петербурга от 23.09.2009 г. № 420-79 «Об организации местного самоуправления в Санкт-Петербурге»:</w:t>
            </w:r>
            <w:r w:rsidRPr="00E33F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3FDB">
              <w:rPr>
                <w:rFonts w:ascii="Arial" w:hAnsi="Arial" w:cs="Arial"/>
                <w:sz w:val="22"/>
                <w:szCs w:val="22"/>
              </w:rPr>
              <w:t xml:space="preserve"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Санкт-Петербурга. </w:t>
            </w:r>
            <w:proofErr w:type="gramEnd"/>
          </w:p>
        </w:tc>
      </w:tr>
      <w:tr w:rsidR="00E945DD" w:rsidRPr="00E33FDB" w:rsidTr="002F5B4C">
        <w:tc>
          <w:tcPr>
            <w:tcW w:w="2660" w:type="dxa"/>
            <w:shd w:val="clear" w:color="auto" w:fill="auto"/>
            <w:vAlign w:val="center"/>
          </w:tcPr>
          <w:p w:rsidR="00C32267" w:rsidRPr="00E33FDB" w:rsidRDefault="00C32267" w:rsidP="002F5B4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3F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Заказчик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32267" w:rsidRPr="00E33FDB" w:rsidRDefault="00C32267" w:rsidP="004838F1">
            <w:pPr>
              <w:tabs>
                <w:tab w:val="right" w:leader="underscore" w:pos="9639"/>
              </w:tabs>
              <w:suppressAutoHyphens/>
              <w:ind w:firstLine="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3FDB">
              <w:rPr>
                <w:rFonts w:ascii="Arial" w:hAnsi="Arial" w:cs="Arial"/>
                <w:sz w:val="22"/>
                <w:szCs w:val="22"/>
              </w:rPr>
              <w:t xml:space="preserve">Местная </w:t>
            </w:r>
            <w:r w:rsidR="004838F1" w:rsidRPr="00E33FDB">
              <w:rPr>
                <w:rFonts w:ascii="Arial" w:hAnsi="Arial" w:cs="Arial"/>
                <w:sz w:val="22"/>
                <w:szCs w:val="22"/>
              </w:rPr>
              <w:t>а</w:t>
            </w:r>
            <w:r w:rsidRPr="00E33FDB">
              <w:rPr>
                <w:rFonts w:ascii="Arial" w:hAnsi="Arial" w:cs="Arial"/>
                <w:sz w:val="22"/>
                <w:szCs w:val="22"/>
              </w:rPr>
              <w:t>дминистрация внутригородс</w:t>
            </w:r>
            <w:r w:rsidR="004838F1" w:rsidRPr="00E33FDB">
              <w:rPr>
                <w:rFonts w:ascii="Arial" w:hAnsi="Arial" w:cs="Arial"/>
                <w:sz w:val="22"/>
                <w:szCs w:val="22"/>
              </w:rPr>
              <w:t>кого муниципального образования</w:t>
            </w:r>
            <w:r w:rsidRPr="00E33FDB">
              <w:rPr>
                <w:rFonts w:ascii="Arial" w:hAnsi="Arial" w:cs="Arial"/>
                <w:sz w:val="22"/>
                <w:szCs w:val="22"/>
              </w:rPr>
              <w:t xml:space="preserve"> Санкт-Петербурга муниципальный округ </w:t>
            </w:r>
            <w:r w:rsidR="004838F1" w:rsidRPr="00E33FDB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Северный </w:t>
            </w:r>
            <w:r w:rsidR="004838F1" w:rsidRPr="00E33FDB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E33FDB">
              <w:rPr>
                <w:rFonts w:ascii="Arial" w:hAnsi="Arial" w:cs="Arial"/>
                <w:sz w:val="22"/>
                <w:szCs w:val="22"/>
              </w:rPr>
              <w:t xml:space="preserve">(далее – МО </w:t>
            </w:r>
            <w:proofErr w:type="spellStart"/>
            <w:proofErr w:type="gramStart"/>
            <w:r w:rsidRPr="00E33FDB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E33F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38F1" w:rsidRPr="00E33FDB">
              <w:rPr>
                <w:rFonts w:ascii="Arial" w:hAnsi="Arial" w:cs="Arial"/>
                <w:color w:val="000000"/>
                <w:sz w:val="22"/>
                <w:szCs w:val="22"/>
              </w:rPr>
              <w:t>Северный</w:t>
            </w:r>
            <w:r w:rsidRPr="00E33FD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945DD" w:rsidRPr="00E33FDB" w:rsidTr="002F5B4C">
        <w:tc>
          <w:tcPr>
            <w:tcW w:w="2660" w:type="dxa"/>
            <w:shd w:val="clear" w:color="auto" w:fill="auto"/>
            <w:vAlign w:val="center"/>
          </w:tcPr>
          <w:p w:rsidR="00C32267" w:rsidRPr="00E33FDB" w:rsidRDefault="00C32267" w:rsidP="002F5B4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3FDB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Разработчик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32267" w:rsidRPr="00E33FDB" w:rsidRDefault="00C32267" w:rsidP="00E33FD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3FDB">
              <w:rPr>
                <w:rFonts w:ascii="Arial" w:hAnsi="Arial" w:cs="Arial"/>
                <w:color w:val="000000"/>
                <w:sz w:val="22"/>
                <w:szCs w:val="22"/>
              </w:rPr>
              <w:t xml:space="preserve">Руководитель отдела </w:t>
            </w:r>
            <w:r w:rsidR="00E33FDB" w:rsidRPr="00E33FDB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благоустройства</w:t>
            </w:r>
            <w:r w:rsidRPr="00E33FDB">
              <w:rPr>
                <w:rFonts w:ascii="Arial" w:hAnsi="Arial" w:cs="Arial"/>
                <w:color w:val="000000"/>
                <w:sz w:val="22"/>
                <w:szCs w:val="22"/>
              </w:rPr>
              <w:t xml:space="preserve"> Местной </w:t>
            </w:r>
            <w:r w:rsidR="004838F1" w:rsidRPr="00E33FDB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E33FDB">
              <w:rPr>
                <w:rFonts w:ascii="Arial" w:hAnsi="Arial" w:cs="Arial"/>
                <w:color w:val="000000"/>
                <w:sz w:val="22"/>
                <w:szCs w:val="22"/>
              </w:rPr>
              <w:t xml:space="preserve">дминистрации МО </w:t>
            </w:r>
            <w:proofErr w:type="spellStart"/>
            <w:proofErr w:type="gramStart"/>
            <w:r w:rsidRPr="00E33FDB">
              <w:rPr>
                <w:rFonts w:ascii="Arial" w:hAnsi="Arial" w:cs="Arial"/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Pr="00E33F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838F1" w:rsidRPr="00E33FDB">
              <w:rPr>
                <w:rFonts w:ascii="Arial" w:hAnsi="Arial" w:cs="Arial"/>
                <w:color w:val="000000"/>
                <w:sz w:val="22"/>
                <w:szCs w:val="22"/>
              </w:rPr>
              <w:t>Северный</w:t>
            </w:r>
          </w:p>
        </w:tc>
      </w:tr>
      <w:tr w:rsidR="00E945DD" w:rsidRPr="00E33FDB" w:rsidTr="002F5B4C">
        <w:tc>
          <w:tcPr>
            <w:tcW w:w="2660" w:type="dxa"/>
            <w:shd w:val="clear" w:color="auto" w:fill="auto"/>
            <w:vAlign w:val="center"/>
          </w:tcPr>
          <w:p w:rsidR="00C32267" w:rsidRPr="00E33FDB" w:rsidRDefault="00C32267" w:rsidP="002F5B4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3FDB">
              <w:rPr>
                <w:rFonts w:ascii="Arial" w:hAnsi="Arial" w:cs="Arial"/>
                <w:b/>
                <w:color w:val="000000"/>
                <w:sz w:val="22"/>
                <w:szCs w:val="22"/>
              </w:rPr>
              <w:t>Цели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32267" w:rsidRPr="00E33FDB" w:rsidRDefault="00C32267" w:rsidP="00D94F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3FDB">
              <w:rPr>
                <w:rFonts w:ascii="Arial" w:hAnsi="Arial" w:cs="Arial"/>
                <w:sz w:val="22"/>
                <w:szCs w:val="22"/>
              </w:rPr>
              <w:t xml:space="preserve">Создание условий </w:t>
            </w:r>
            <w:r w:rsidRPr="00E33FDB">
              <w:rPr>
                <w:rFonts w:ascii="Arial" w:hAnsi="Arial" w:cs="Arial"/>
                <w:bCs/>
                <w:sz w:val="22"/>
                <w:szCs w:val="22"/>
              </w:rPr>
              <w:t xml:space="preserve">по охране окружающей среды и </w:t>
            </w:r>
            <w:r w:rsidRPr="00E33FDB">
              <w:rPr>
                <w:rFonts w:ascii="Arial" w:hAnsi="Arial" w:cs="Arial"/>
                <w:sz w:val="22"/>
                <w:szCs w:val="22"/>
              </w:rPr>
              <w:t xml:space="preserve">обеспечении санитарно-эпидемиологического благополучия населения МО </w:t>
            </w:r>
            <w:proofErr w:type="spellStart"/>
            <w:proofErr w:type="gramStart"/>
            <w:r w:rsidRPr="00E33FDB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E33F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38F1" w:rsidRPr="00E33FDB">
              <w:rPr>
                <w:rFonts w:ascii="Arial" w:hAnsi="Arial" w:cs="Arial"/>
                <w:color w:val="000000"/>
                <w:sz w:val="22"/>
                <w:szCs w:val="22"/>
              </w:rPr>
              <w:t>Северный</w:t>
            </w:r>
          </w:p>
        </w:tc>
      </w:tr>
      <w:tr w:rsidR="00E945DD" w:rsidRPr="00E33FDB" w:rsidTr="002F5B4C">
        <w:tc>
          <w:tcPr>
            <w:tcW w:w="2660" w:type="dxa"/>
            <w:shd w:val="clear" w:color="auto" w:fill="auto"/>
            <w:vAlign w:val="center"/>
          </w:tcPr>
          <w:p w:rsidR="00C32267" w:rsidRPr="00E33FDB" w:rsidRDefault="00C32267" w:rsidP="002F5B4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3F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Задачи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32267" w:rsidRPr="00E33FDB" w:rsidRDefault="00C32267" w:rsidP="00E87998">
            <w:pPr>
              <w:pStyle w:val="a5"/>
              <w:numPr>
                <w:ilvl w:val="0"/>
                <w:numId w:val="11"/>
              </w:numPr>
              <w:tabs>
                <w:tab w:val="left" w:pos="-851"/>
                <w:tab w:val="num" w:pos="-567"/>
              </w:tabs>
              <w:spacing w:before="0" w:beforeAutospacing="0" w:after="0" w:afterAutospacing="0"/>
              <w:ind w:left="0" w:firstLine="459"/>
              <w:jc w:val="both"/>
              <w:rPr>
                <w:rStyle w:val="text"/>
                <w:rFonts w:ascii="Arial" w:hAnsi="Arial" w:cs="Arial"/>
                <w:sz w:val="22"/>
                <w:szCs w:val="22"/>
              </w:rPr>
            </w:pPr>
            <w:r w:rsidRPr="00E33FDB">
              <w:rPr>
                <w:rStyle w:val="text"/>
                <w:rFonts w:ascii="Arial" w:hAnsi="Arial" w:cs="Arial"/>
                <w:sz w:val="22"/>
                <w:szCs w:val="22"/>
              </w:rPr>
              <w:t xml:space="preserve">Развитие положительных тенденций в создании благоприятной среды жизнедеятельности населения МО </w:t>
            </w:r>
            <w:proofErr w:type="spellStart"/>
            <w:proofErr w:type="gramStart"/>
            <w:r w:rsidRPr="00E33FDB">
              <w:rPr>
                <w:rStyle w:val="text"/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E33FDB">
              <w:rPr>
                <w:rStyle w:val="text"/>
                <w:rFonts w:ascii="Arial" w:hAnsi="Arial" w:cs="Arial"/>
                <w:sz w:val="22"/>
                <w:szCs w:val="22"/>
              </w:rPr>
              <w:t xml:space="preserve"> </w:t>
            </w:r>
            <w:r w:rsidR="004838F1" w:rsidRPr="00E33FDB">
              <w:rPr>
                <w:rFonts w:ascii="Arial" w:hAnsi="Arial" w:cs="Arial"/>
                <w:color w:val="000000"/>
                <w:sz w:val="22"/>
                <w:szCs w:val="22"/>
              </w:rPr>
              <w:t>Северный</w:t>
            </w:r>
            <w:r w:rsidRPr="00E33FDB">
              <w:rPr>
                <w:rStyle w:val="text"/>
                <w:rFonts w:ascii="Arial" w:hAnsi="Arial" w:cs="Arial"/>
                <w:sz w:val="22"/>
                <w:szCs w:val="22"/>
              </w:rPr>
              <w:t xml:space="preserve"> путем улучшения потребительских качеств среды их обитания</w:t>
            </w:r>
            <w:r w:rsidR="004F2AA3">
              <w:rPr>
                <w:rStyle w:val="text"/>
                <w:rFonts w:ascii="Arial" w:hAnsi="Arial" w:cs="Arial"/>
                <w:sz w:val="22"/>
                <w:szCs w:val="22"/>
              </w:rPr>
              <w:t>.</w:t>
            </w:r>
          </w:p>
          <w:p w:rsidR="00C32267" w:rsidRPr="00E33FDB" w:rsidRDefault="00C32267" w:rsidP="00E87998">
            <w:pPr>
              <w:numPr>
                <w:ilvl w:val="0"/>
                <w:numId w:val="11"/>
              </w:numPr>
              <w:ind w:left="0" w:firstLine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3FDB">
              <w:rPr>
                <w:rFonts w:ascii="Arial" w:hAnsi="Arial" w:cs="Arial"/>
                <w:sz w:val="22"/>
                <w:szCs w:val="22"/>
              </w:rPr>
              <w:t xml:space="preserve">Предупреждение вредного влияния неблагоприятных факторов окружающей среды на здоровье жителей МО </w:t>
            </w:r>
            <w:proofErr w:type="spellStart"/>
            <w:proofErr w:type="gramStart"/>
            <w:r w:rsidRPr="00E33FDB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E33F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38F1" w:rsidRPr="00E33FDB">
              <w:rPr>
                <w:rFonts w:ascii="Arial" w:hAnsi="Arial" w:cs="Arial"/>
                <w:color w:val="000000"/>
                <w:sz w:val="22"/>
                <w:szCs w:val="22"/>
              </w:rPr>
              <w:t>Северный</w:t>
            </w:r>
            <w:r w:rsidR="004F2AA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32267" w:rsidRPr="00E33FDB" w:rsidRDefault="00C32267" w:rsidP="00E87998">
            <w:pPr>
              <w:numPr>
                <w:ilvl w:val="0"/>
                <w:numId w:val="11"/>
              </w:numPr>
              <w:ind w:left="0" w:firstLine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3FDB">
              <w:rPr>
                <w:rFonts w:ascii="Arial" w:hAnsi="Arial" w:cs="Arial"/>
                <w:bCs/>
                <w:sz w:val="22"/>
                <w:szCs w:val="22"/>
              </w:rPr>
              <w:t xml:space="preserve">Повышение защищенности природной среды и ее безопасности, а также жизненно важных интересов жителей МО </w:t>
            </w:r>
            <w:proofErr w:type="spellStart"/>
            <w:proofErr w:type="gramStart"/>
            <w:r w:rsidRPr="00E33FDB">
              <w:rPr>
                <w:rFonts w:ascii="Arial" w:hAnsi="Arial" w:cs="Arial"/>
                <w:bCs/>
                <w:sz w:val="22"/>
                <w:szCs w:val="22"/>
              </w:rPr>
              <w:t>МО</w:t>
            </w:r>
            <w:proofErr w:type="spellEnd"/>
            <w:proofErr w:type="gramEnd"/>
            <w:r w:rsidRPr="00E33F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838F1" w:rsidRPr="00E33FDB">
              <w:rPr>
                <w:rFonts w:ascii="Arial" w:hAnsi="Arial" w:cs="Arial"/>
                <w:color w:val="000000"/>
                <w:sz w:val="22"/>
                <w:szCs w:val="22"/>
              </w:rPr>
              <w:t>Северный</w:t>
            </w:r>
            <w:r w:rsidRPr="00E33FDB">
              <w:rPr>
                <w:rFonts w:ascii="Arial" w:hAnsi="Arial" w:cs="Arial"/>
                <w:bCs/>
                <w:sz w:val="22"/>
                <w:szCs w:val="22"/>
              </w:rPr>
              <w:t xml:space="preserve"> от возможного негативного воздействия хозяйственной и иной деятельности</w:t>
            </w:r>
            <w:r w:rsidR="004F2AA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C32267" w:rsidRPr="00E33FDB" w:rsidRDefault="00C32267" w:rsidP="00E87998">
            <w:pPr>
              <w:numPr>
                <w:ilvl w:val="0"/>
                <w:numId w:val="11"/>
              </w:numPr>
              <w:ind w:left="0" w:firstLine="4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33FDB">
              <w:rPr>
                <w:rFonts w:ascii="Arial" w:hAnsi="Arial" w:cs="Arial"/>
                <w:sz w:val="22"/>
                <w:szCs w:val="22"/>
              </w:rPr>
              <w:t xml:space="preserve">Улучшение санитарно-эпидемиологической обстановки на территории </w:t>
            </w:r>
            <w:r w:rsidRPr="00E33FDB">
              <w:rPr>
                <w:rFonts w:ascii="Arial" w:hAnsi="Arial" w:cs="Arial"/>
                <w:bCs/>
                <w:sz w:val="22"/>
                <w:szCs w:val="22"/>
              </w:rPr>
              <w:t xml:space="preserve">МО </w:t>
            </w:r>
            <w:proofErr w:type="spellStart"/>
            <w:r w:rsidRPr="00E33FDB">
              <w:rPr>
                <w:rFonts w:ascii="Arial" w:hAnsi="Arial" w:cs="Arial"/>
                <w:bCs/>
                <w:sz w:val="22"/>
                <w:szCs w:val="22"/>
              </w:rPr>
              <w:t>МО</w:t>
            </w:r>
            <w:proofErr w:type="spellEnd"/>
            <w:r w:rsidRPr="00E33F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838F1" w:rsidRPr="00E33FDB">
              <w:rPr>
                <w:rFonts w:ascii="Arial" w:hAnsi="Arial" w:cs="Arial"/>
                <w:color w:val="000000"/>
                <w:sz w:val="22"/>
                <w:szCs w:val="22"/>
              </w:rPr>
              <w:t>Северный</w:t>
            </w:r>
            <w:r w:rsidR="004F2AA3">
              <w:rPr>
                <w:rFonts w:ascii="Arial" w:hAnsi="Arial" w:cs="Arial"/>
                <w:bCs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C32267" w:rsidRPr="00E33FDB" w:rsidRDefault="00C32267" w:rsidP="00E87998">
            <w:pPr>
              <w:numPr>
                <w:ilvl w:val="0"/>
                <w:numId w:val="11"/>
              </w:numPr>
              <w:ind w:left="0" w:firstLine="459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E33FDB">
              <w:rPr>
                <w:rFonts w:ascii="Arial" w:hAnsi="Arial" w:cs="Arial"/>
                <w:bCs/>
                <w:sz w:val="22"/>
                <w:szCs w:val="22"/>
              </w:rPr>
              <w:t>Уменьшение</w:t>
            </w:r>
            <w:r w:rsidRPr="00E33FDB">
              <w:rPr>
                <w:rFonts w:ascii="Arial" w:hAnsi="Arial" w:cs="Arial"/>
                <w:sz w:val="22"/>
                <w:szCs w:val="22"/>
              </w:rPr>
              <w:t xml:space="preserve"> опасности возникновения инфекционных и массовых неинфекционных заболеваний.</w:t>
            </w:r>
          </w:p>
        </w:tc>
      </w:tr>
      <w:tr w:rsidR="00E945DD" w:rsidRPr="00E33FDB" w:rsidTr="002F5B4C">
        <w:tc>
          <w:tcPr>
            <w:tcW w:w="2660" w:type="dxa"/>
            <w:shd w:val="clear" w:color="auto" w:fill="auto"/>
            <w:vAlign w:val="center"/>
          </w:tcPr>
          <w:p w:rsidR="00C32267" w:rsidRPr="00E33FDB" w:rsidRDefault="00C32267" w:rsidP="002F5B4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3FDB">
              <w:rPr>
                <w:rFonts w:ascii="Arial" w:hAnsi="Arial" w:cs="Arial"/>
                <w:b/>
                <w:color w:val="000000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32267" w:rsidRPr="00E33FDB" w:rsidRDefault="009F5D1E" w:rsidP="007456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3F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</w:t>
            </w:r>
            <w:r w:rsidR="00C32267" w:rsidRPr="00E33F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-IV</w:t>
            </w:r>
            <w:r w:rsidRPr="00E33FDB">
              <w:rPr>
                <w:rFonts w:ascii="Arial" w:hAnsi="Arial" w:cs="Arial"/>
                <w:color w:val="000000"/>
                <w:sz w:val="22"/>
                <w:szCs w:val="22"/>
              </w:rPr>
              <w:t xml:space="preserve"> квартал 201</w:t>
            </w:r>
            <w:r w:rsidR="00737225" w:rsidRPr="00E33FD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AD1E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32267" w:rsidRPr="00E33FDB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</w:tr>
      <w:tr w:rsidR="00E945DD" w:rsidRPr="00E33FDB" w:rsidTr="002F5B4C">
        <w:tc>
          <w:tcPr>
            <w:tcW w:w="2660" w:type="dxa"/>
            <w:shd w:val="clear" w:color="auto" w:fill="auto"/>
            <w:vAlign w:val="center"/>
          </w:tcPr>
          <w:p w:rsidR="00C32267" w:rsidRPr="00E33FDB" w:rsidRDefault="00C32267" w:rsidP="002F5B4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3F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Исполнитель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32267" w:rsidRPr="00E33FDB" w:rsidRDefault="00B80F57" w:rsidP="00E33FD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3FDB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="007E3F15" w:rsidRPr="00E33FDB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="009C22DF" w:rsidRPr="00E33FDB">
              <w:rPr>
                <w:rFonts w:ascii="Arial" w:hAnsi="Arial" w:cs="Arial"/>
                <w:color w:val="000000"/>
                <w:sz w:val="22"/>
                <w:szCs w:val="22"/>
              </w:rPr>
              <w:t xml:space="preserve">дел </w:t>
            </w:r>
            <w:r w:rsidR="00E33FDB" w:rsidRPr="00E33FDB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благоустройства</w:t>
            </w:r>
            <w:r w:rsidR="009C22DF" w:rsidRPr="00E33F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32267" w:rsidRPr="00E33FD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Местной </w:t>
            </w:r>
            <w:r w:rsidR="004838F1" w:rsidRPr="00E33FDB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="00C32267" w:rsidRPr="00E33FDB">
              <w:rPr>
                <w:rFonts w:ascii="Arial" w:hAnsi="Arial" w:cs="Arial"/>
                <w:color w:val="000000"/>
                <w:sz w:val="22"/>
                <w:szCs w:val="22"/>
              </w:rPr>
              <w:t xml:space="preserve">дминистрации МО </w:t>
            </w:r>
            <w:proofErr w:type="spellStart"/>
            <w:proofErr w:type="gramStart"/>
            <w:r w:rsidR="00C32267" w:rsidRPr="00E33FDB">
              <w:rPr>
                <w:rFonts w:ascii="Arial" w:hAnsi="Arial" w:cs="Arial"/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="00C32267" w:rsidRPr="00E33F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838F1" w:rsidRPr="00E33FDB">
              <w:rPr>
                <w:rFonts w:ascii="Arial" w:hAnsi="Arial" w:cs="Arial"/>
                <w:color w:val="000000"/>
                <w:sz w:val="22"/>
                <w:szCs w:val="22"/>
              </w:rPr>
              <w:t>Северный</w:t>
            </w:r>
          </w:p>
        </w:tc>
      </w:tr>
      <w:tr w:rsidR="00E945DD" w:rsidRPr="00E33FDB" w:rsidTr="002F5B4C">
        <w:tc>
          <w:tcPr>
            <w:tcW w:w="2660" w:type="dxa"/>
            <w:shd w:val="clear" w:color="auto" w:fill="auto"/>
            <w:vAlign w:val="center"/>
          </w:tcPr>
          <w:p w:rsidR="00C32267" w:rsidRPr="00E33FDB" w:rsidRDefault="00C32267" w:rsidP="002F5B4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3F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32267" w:rsidRPr="00E33FDB" w:rsidRDefault="00D63226" w:rsidP="007326B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3FDB">
              <w:rPr>
                <w:rFonts w:ascii="Arial" w:hAnsi="Arial" w:cs="Arial"/>
                <w:sz w:val="22"/>
                <w:szCs w:val="22"/>
              </w:rPr>
              <w:t xml:space="preserve">Создание комфортных условий для проживания населения на территории в границах внутригородского муниципального образования Санкт-Петербурга муниципальный округ </w:t>
            </w:r>
            <w:r w:rsidR="004838F1" w:rsidRPr="00E33FDB">
              <w:rPr>
                <w:rFonts w:ascii="Arial" w:hAnsi="Arial" w:cs="Arial"/>
                <w:color w:val="000000"/>
                <w:sz w:val="22"/>
                <w:szCs w:val="22"/>
              </w:rPr>
              <w:t>Северный</w:t>
            </w:r>
          </w:p>
        </w:tc>
      </w:tr>
      <w:tr w:rsidR="00E945DD" w:rsidRPr="00E33FDB" w:rsidTr="002F5B4C">
        <w:tc>
          <w:tcPr>
            <w:tcW w:w="2660" w:type="dxa"/>
            <w:shd w:val="clear" w:color="auto" w:fill="auto"/>
            <w:vAlign w:val="center"/>
          </w:tcPr>
          <w:p w:rsidR="00C32267" w:rsidRPr="00E33FDB" w:rsidRDefault="00C32267" w:rsidP="002F5B4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3F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32267" w:rsidRPr="00E33FDB" w:rsidRDefault="00C32267" w:rsidP="002F5B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3FD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Местный бюджет </w:t>
            </w:r>
          </w:p>
        </w:tc>
      </w:tr>
      <w:tr w:rsidR="00E945DD" w:rsidRPr="00E33FDB" w:rsidTr="002F5B4C">
        <w:tc>
          <w:tcPr>
            <w:tcW w:w="2660" w:type="dxa"/>
            <w:shd w:val="clear" w:color="auto" w:fill="auto"/>
            <w:vAlign w:val="center"/>
          </w:tcPr>
          <w:p w:rsidR="00E33FDB" w:rsidRDefault="00C32267" w:rsidP="002F5B4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3FD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Объем финансирования программы </w:t>
            </w:r>
          </w:p>
          <w:p w:rsidR="00C32267" w:rsidRPr="00E33FDB" w:rsidRDefault="00C32267" w:rsidP="002F5B4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3FDB">
              <w:rPr>
                <w:rFonts w:ascii="Arial" w:hAnsi="Arial" w:cs="Arial"/>
                <w:b/>
                <w:color w:val="000000"/>
                <w:sz w:val="22"/>
                <w:szCs w:val="22"/>
              </w:rPr>
              <w:t>(тыс.</w:t>
            </w:r>
            <w:r w:rsidR="00D8449A" w:rsidRPr="00E33FD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E33FDB">
              <w:rPr>
                <w:rFonts w:ascii="Arial" w:hAnsi="Arial" w:cs="Arial"/>
                <w:b/>
                <w:color w:val="000000"/>
                <w:sz w:val="22"/>
                <w:szCs w:val="22"/>
              </w:rPr>
              <w:t>руб.)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6F1C85" w:rsidRPr="00E33FDB" w:rsidRDefault="00DF5BC2" w:rsidP="00E33FD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3FDB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E33FDB" w:rsidRPr="00E33FDB">
              <w:rPr>
                <w:rFonts w:ascii="Arial" w:hAnsi="Arial" w:cs="Arial"/>
                <w:b/>
                <w:color w:val="000000"/>
                <w:sz w:val="22"/>
                <w:szCs w:val="22"/>
              </w:rPr>
              <w:t> 830,2</w:t>
            </w:r>
            <w:r w:rsidR="007816BE" w:rsidRPr="00E33FD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4113F" w:rsidRDefault="00B4113F" w:rsidP="002C554E">
      <w:pPr>
        <w:tabs>
          <w:tab w:val="left" w:leader="underscore" w:pos="6237"/>
        </w:tabs>
        <w:suppressAutoHyphens/>
        <w:spacing w:after="240"/>
        <w:ind w:firstLine="709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E33FDB" w:rsidRPr="00E33FDB" w:rsidRDefault="00E33FDB" w:rsidP="002C554E">
      <w:pPr>
        <w:tabs>
          <w:tab w:val="left" w:leader="underscore" w:pos="6237"/>
        </w:tabs>
        <w:suppressAutoHyphens/>
        <w:spacing w:after="240"/>
        <w:ind w:firstLine="709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DF553D" w:rsidRPr="00E33FDB" w:rsidRDefault="00DF553D" w:rsidP="002C554E">
      <w:pPr>
        <w:tabs>
          <w:tab w:val="left" w:leader="underscore" w:pos="6237"/>
        </w:tabs>
        <w:suppressAutoHyphens/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E33FDB">
        <w:rPr>
          <w:rFonts w:ascii="Arial" w:hAnsi="Arial" w:cs="Arial"/>
          <w:b/>
          <w:bCs/>
          <w:caps/>
          <w:sz w:val="22"/>
          <w:szCs w:val="22"/>
        </w:rPr>
        <w:lastRenderedPageBreak/>
        <w:t>2</w:t>
      </w:r>
      <w:r w:rsidR="00622C72" w:rsidRPr="00E33FDB">
        <w:rPr>
          <w:rFonts w:ascii="Arial" w:hAnsi="Arial" w:cs="Arial"/>
          <w:b/>
          <w:bCs/>
          <w:caps/>
          <w:sz w:val="22"/>
          <w:szCs w:val="22"/>
        </w:rPr>
        <w:t>.</w:t>
      </w:r>
      <w:r w:rsidRPr="00E33FDB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C15C35" w:rsidRPr="00E33FDB">
        <w:rPr>
          <w:rFonts w:ascii="Arial" w:hAnsi="Arial" w:cs="Arial"/>
          <w:b/>
          <w:bCs/>
          <w:caps/>
          <w:sz w:val="22"/>
          <w:szCs w:val="22"/>
        </w:rPr>
        <w:t>Содержание проблемы и обоснование необходимости ее решения программными методами</w:t>
      </w:r>
      <w:r w:rsidR="00AD3B63" w:rsidRPr="00E33FDB">
        <w:rPr>
          <w:rFonts w:ascii="Arial" w:hAnsi="Arial" w:cs="Arial"/>
          <w:b/>
          <w:bCs/>
          <w:caps/>
          <w:sz w:val="22"/>
          <w:szCs w:val="22"/>
        </w:rPr>
        <w:t>:</w:t>
      </w:r>
    </w:p>
    <w:p w:rsidR="00C32267" w:rsidRPr="00E33FDB" w:rsidRDefault="000C067C" w:rsidP="00C3226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33FDB">
        <w:rPr>
          <w:rFonts w:ascii="Arial" w:hAnsi="Arial" w:cs="Arial"/>
          <w:sz w:val="22"/>
          <w:szCs w:val="22"/>
        </w:rPr>
        <w:t>Ведомственная целевая</w:t>
      </w:r>
      <w:r w:rsidR="00C32267" w:rsidRPr="00E33FDB">
        <w:rPr>
          <w:rFonts w:ascii="Arial" w:hAnsi="Arial" w:cs="Arial"/>
          <w:sz w:val="22"/>
          <w:szCs w:val="22"/>
        </w:rPr>
        <w:t xml:space="preserve"> программа </w:t>
      </w:r>
      <w:r w:rsidR="00C32267" w:rsidRPr="00E33FDB">
        <w:rPr>
          <w:rFonts w:ascii="Arial" w:hAnsi="Arial" w:cs="Arial"/>
          <w:color w:val="000000"/>
          <w:sz w:val="22"/>
          <w:szCs w:val="22"/>
        </w:rPr>
        <w:t>«</w:t>
      </w:r>
      <w:r w:rsidR="00754AB3" w:rsidRPr="00E33FDB">
        <w:rPr>
          <w:rFonts w:ascii="Arial" w:hAnsi="Arial" w:cs="Arial"/>
          <w:color w:val="000000"/>
          <w:sz w:val="22"/>
          <w:szCs w:val="22"/>
        </w:rPr>
        <w:t>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</w:t>
      </w:r>
      <w:r w:rsidR="00C32267" w:rsidRPr="00E33FDB">
        <w:rPr>
          <w:rFonts w:ascii="Arial" w:hAnsi="Arial" w:cs="Arial"/>
          <w:color w:val="000000"/>
          <w:sz w:val="22"/>
          <w:szCs w:val="22"/>
        </w:rPr>
        <w:t xml:space="preserve">» разработана в соответствии с Бюджетным </w:t>
      </w:r>
      <w:r w:rsidR="004838F1" w:rsidRPr="00E33FDB">
        <w:rPr>
          <w:rFonts w:ascii="Arial" w:hAnsi="Arial" w:cs="Arial"/>
          <w:color w:val="000000"/>
          <w:sz w:val="22"/>
          <w:szCs w:val="22"/>
        </w:rPr>
        <w:t>к</w:t>
      </w:r>
      <w:r w:rsidR="00C32267" w:rsidRPr="00E33FDB">
        <w:rPr>
          <w:rFonts w:ascii="Arial" w:hAnsi="Arial" w:cs="Arial"/>
          <w:color w:val="000000"/>
          <w:sz w:val="22"/>
          <w:szCs w:val="22"/>
        </w:rPr>
        <w:t xml:space="preserve">одексом РФ, </w:t>
      </w:r>
      <w:r w:rsidR="00C32267" w:rsidRPr="00E33FDB">
        <w:rPr>
          <w:rFonts w:ascii="Arial" w:hAnsi="Arial" w:cs="Arial"/>
          <w:sz w:val="22"/>
          <w:szCs w:val="22"/>
        </w:rPr>
        <w:t>Законом</w:t>
      </w:r>
      <w:r w:rsidR="00E33FDB">
        <w:rPr>
          <w:rFonts w:ascii="Arial" w:hAnsi="Arial" w:cs="Arial"/>
          <w:sz w:val="22"/>
          <w:szCs w:val="22"/>
        </w:rPr>
        <w:t xml:space="preserve"> </w:t>
      </w:r>
      <w:r w:rsidR="00C32267" w:rsidRPr="00E33FDB">
        <w:rPr>
          <w:rFonts w:ascii="Arial" w:hAnsi="Arial" w:cs="Arial"/>
          <w:sz w:val="22"/>
          <w:szCs w:val="22"/>
        </w:rPr>
        <w:t xml:space="preserve">Санкт-Петербурга от 23.09.2009 г. № 420-79 «Об организации местного самоуправления в Санкт-Петербурге» в целях создания реальных возможностей для проживания в условиях благоприятной для жизни и здоровья окружающей среды в границах МО </w:t>
      </w:r>
      <w:proofErr w:type="spellStart"/>
      <w:proofErr w:type="gramStart"/>
      <w:r w:rsidR="00C32267" w:rsidRPr="00E33FDB">
        <w:rPr>
          <w:rFonts w:ascii="Arial" w:hAnsi="Arial" w:cs="Arial"/>
          <w:sz w:val="22"/>
          <w:szCs w:val="22"/>
        </w:rPr>
        <w:t>МО</w:t>
      </w:r>
      <w:proofErr w:type="spellEnd"/>
      <w:proofErr w:type="gramEnd"/>
      <w:r w:rsidR="00C32267" w:rsidRPr="00E33FDB">
        <w:rPr>
          <w:rFonts w:ascii="Arial" w:hAnsi="Arial" w:cs="Arial"/>
          <w:sz w:val="22"/>
          <w:szCs w:val="22"/>
        </w:rPr>
        <w:t xml:space="preserve"> </w:t>
      </w:r>
      <w:r w:rsidR="004838F1" w:rsidRPr="00E33FDB">
        <w:rPr>
          <w:rFonts w:ascii="Arial" w:hAnsi="Arial" w:cs="Arial"/>
          <w:color w:val="000000"/>
          <w:sz w:val="22"/>
          <w:szCs w:val="22"/>
        </w:rPr>
        <w:t>Северный</w:t>
      </w:r>
      <w:r w:rsidR="00C32267" w:rsidRPr="00E33FDB">
        <w:rPr>
          <w:rFonts w:ascii="Arial" w:hAnsi="Arial" w:cs="Arial"/>
          <w:sz w:val="22"/>
          <w:szCs w:val="22"/>
        </w:rPr>
        <w:t>.</w:t>
      </w:r>
    </w:p>
    <w:p w:rsidR="00D94517" w:rsidRPr="00E33FDB" w:rsidRDefault="00574C8A" w:rsidP="00D94517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E33FDB">
        <w:rPr>
          <w:rFonts w:ascii="Arial" w:hAnsi="Arial" w:cs="Arial"/>
          <w:sz w:val="22"/>
          <w:szCs w:val="22"/>
        </w:rPr>
        <w:t>Для создания условий по охране окружающей среды и обеспечения санитарно-эпидемиологического благополучия населения требуется проведение работ по установке урн и контейне</w:t>
      </w:r>
      <w:r w:rsidR="00C649A7" w:rsidRPr="00E33FDB">
        <w:rPr>
          <w:rFonts w:ascii="Arial" w:hAnsi="Arial" w:cs="Arial"/>
          <w:sz w:val="22"/>
          <w:szCs w:val="22"/>
        </w:rPr>
        <w:t>рных площадок. В местах размещения контейнеров для их установки должны быть оборудованы специальные площадки с асфальтовым или бетонным покрытием с уклоном в сторону проезжей части. Площадки должны иметь ограждения.</w:t>
      </w:r>
      <w:r w:rsidR="00921CA5" w:rsidRPr="00E33FDB">
        <w:rPr>
          <w:rFonts w:ascii="Arial" w:hAnsi="Arial" w:cs="Arial"/>
          <w:sz w:val="22"/>
          <w:szCs w:val="22"/>
        </w:rPr>
        <w:t xml:space="preserve"> Другим важным направлением деятельности является уборка территорий зеленых насаждени</w:t>
      </w:r>
      <w:r w:rsidR="00940E8C" w:rsidRPr="00E33FDB">
        <w:rPr>
          <w:rFonts w:ascii="Arial" w:hAnsi="Arial" w:cs="Arial"/>
          <w:sz w:val="22"/>
          <w:szCs w:val="22"/>
        </w:rPr>
        <w:t xml:space="preserve">й </w:t>
      </w:r>
      <w:r w:rsidR="00716F66" w:rsidRPr="00E33FDB">
        <w:rPr>
          <w:rFonts w:ascii="Arial" w:hAnsi="Arial" w:cs="Arial"/>
          <w:sz w:val="22"/>
          <w:szCs w:val="22"/>
        </w:rPr>
        <w:t>общего пользования местного значения</w:t>
      </w:r>
      <w:r w:rsidR="00940E8C" w:rsidRPr="00E33FDB">
        <w:rPr>
          <w:rFonts w:ascii="Arial" w:hAnsi="Arial" w:cs="Arial"/>
          <w:sz w:val="22"/>
          <w:szCs w:val="22"/>
        </w:rPr>
        <w:t>,</w:t>
      </w:r>
      <w:r w:rsidR="00D94517" w:rsidRPr="00E33FDB">
        <w:rPr>
          <w:rFonts w:ascii="Arial" w:hAnsi="Arial" w:cs="Arial"/>
          <w:sz w:val="22"/>
          <w:szCs w:val="22"/>
        </w:rPr>
        <w:t xml:space="preserve"> направленная на обеспечение права граждан на благоприятную окружающую среду, обеспечение благоприятных условий жизнедеятельности человека, охрану и защиту зеленого фонда Санкт-Петербурга и регулирует вопросы, связанные с размещением, использованием, воспроизводством, содержанием и учетом зеленых насаждений на территории в границах МО </w:t>
      </w:r>
      <w:proofErr w:type="spellStart"/>
      <w:proofErr w:type="gramStart"/>
      <w:r w:rsidR="00D94517" w:rsidRPr="00E33FDB">
        <w:rPr>
          <w:rFonts w:ascii="Arial" w:hAnsi="Arial" w:cs="Arial"/>
          <w:sz w:val="22"/>
          <w:szCs w:val="22"/>
        </w:rPr>
        <w:t>МО</w:t>
      </w:r>
      <w:proofErr w:type="spellEnd"/>
      <w:proofErr w:type="gramEnd"/>
      <w:r w:rsidR="00D94517" w:rsidRPr="00E33FDB">
        <w:rPr>
          <w:rFonts w:ascii="Arial" w:hAnsi="Arial" w:cs="Arial"/>
          <w:sz w:val="22"/>
          <w:szCs w:val="22"/>
        </w:rPr>
        <w:t xml:space="preserve"> </w:t>
      </w:r>
      <w:r w:rsidR="004838F1" w:rsidRPr="00E33FDB">
        <w:rPr>
          <w:rFonts w:ascii="Arial" w:hAnsi="Arial" w:cs="Arial"/>
          <w:color w:val="000000"/>
          <w:sz w:val="22"/>
          <w:szCs w:val="22"/>
        </w:rPr>
        <w:t>Северный</w:t>
      </w:r>
      <w:r w:rsidR="00D94517" w:rsidRPr="00E33FDB">
        <w:rPr>
          <w:rFonts w:ascii="Arial" w:hAnsi="Arial" w:cs="Arial"/>
          <w:sz w:val="22"/>
          <w:szCs w:val="22"/>
        </w:rPr>
        <w:t>.</w:t>
      </w:r>
    </w:p>
    <w:p w:rsidR="00F27845" w:rsidRPr="00E33FDB" w:rsidRDefault="00DF553D" w:rsidP="003277DF">
      <w:pPr>
        <w:tabs>
          <w:tab w:val="left" w:leader="underscore" w:pos="6237"/>
        </w:tabs>
        <w:suppressAutoHyphens/>
        <w:spacing w:before="240" w:after="240"/>
        <w:ind w:firstLine="709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E33FDB">
        <w:rPr>
          <w:rFonts w:ascii="Arial" w:hAnsi="Arial" w:cs="Arial"/>
          <w:b/>
          <w:bCs/>
          <w:caps/>
          <w:sz w:val="22"/>
          <w:szCs w:val="22"/>
        </w:rPr>
        <w:t>3</w:t>
      </w:r>
      <w:r w:rsidR="00F27845" w:rsidRPr="00E33FDB">
        <w:rPr>
          <w:rFonts w:ascii="Arial" w:hAnsi="Arial" w:cs="Arial"/>
          <w:b/>
          <w:bCs/>
          <w:caps/>
          <w:sz w:val="22"/>
          <w:szCs w:val="22"/>
        </w:rPr>
        <w:t>.</w:t>
      </w:r>
      <w:r w:rsidR="00F27845" w:rsidRPr="00E33FDB">
        <w:rPr>
          <w:rFonts w:ascii="Arial" w:hAnsi="Arial" w:cs="Arial"/>
          <w:b/>
          <w:bCs/>
          <w:caps/>
          <w:sz w:val="22"/>
          <w:szCs w:val="22"/>
          <w:lang w:val="en-US"/>
        </w:rPr>
        <w:t> </w:t>
      </w:r>
      <w:r w:rsidR="00F27845" w:rsidRPr="00E33FDB">
        <w:rPr>
          <w:rFonts w:ascii="Arial" w:hAnsi="Arial" w:cs="Arial"/>
          <w:b/>
          <w:bCs/>
          <w:sz w:val="22"/>
          <w:szCs w:val="22"/>
        </w:rPr>
        <w:t>ПЕРЕЧЕНЬ</w:t>
      </w:r>
      <w:r w:rsidR="00507D48" w:rsidRPr="00E33FDB">
        <w:rPr>
          <w:rFonts w:ascii="Arial" w:hAnsi="Arial" w:cs="Arial"/>
          <w:b/>
          <w:bCs/>
          <w:caps/>
          <w:sz w:val="22"/>
          <w:szCs w:val="22"/>
        </w:rPr>
        <w:t xml:space="preserve"> мероприятий программы </w:t>
      </w:r>
      <w:r w:rsidR="00F27845" w:rsidRPr="00E33FDB">
        <w:rPr>
          <w:rFonts w:ascii="Arial" w:hAnsi="Arial" w:cs="Arial"/>
          <w:b/>
          <w:bCs/>
          <w:caps/>
          <w:sz w:val="22"/>
          <w:szCs w:val="22"/>
        </w:rPr>
        <w:t>и необходимый объем финансирования:</w:t>
      </w:r>
    </w:p>
    <w:tbl>
      <w:tblPr>
        <w:tblW w:w="935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9"/>
        <w:gridCol w:w="4393"/>
        <w:gridCol w:w="994"/>
        <w:gridCol w:w="1134"/>
        <w:gridCol w:w="992"/>
        <w:gridCol w:w="1134"/>
      </w:tblGrid>
      <w:tr w:rsidR="00A2721E" w:rsidRPr="00E33FDB" w:rsidTr="00086640">
        <w:trPr>
          <w:trHeight w:val="20"/>
        </w:trPr>
        <w:tc>
          <w:tcPr>
            <w:tcW w:w="709" w:type="dxa"/>
            <w:vMerge w:val="restart"/>
            <w:vAlign w:val="center"/>
          </w:tcPr>
          <w:p w:rsidR="00A2721E" w:rsidRPr="00E33FDB" w:rsidRDefault="00A2721E" w:rsidP="00095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721E" w:rsidRPr="00E33FDB" w:rsidRDefault="00A2721E" w:rsidP="00095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3FDB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E33FDB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4393" w:type="dxa"/>
            <w:vMerge w:val="restart"/>
            <w:vAlign w:val="center"/>
          </w:tcPr>
          <w:p w:rsidR="00A2721E" w:rsidRPr="00E33FDB" w:rsidRDefault="00A2721E" w:rsidP="00095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FDB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  <w:p w:rsidR="00A2721E" w:rsidRPr="00E33FDB" w:rsidRDefault="00A2721E" w:rsidP="00095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FDB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2128" w:type="dxa"/>
            <w:gridSpan w:val="2"/>
            <w:vAlign w:val="center"/>
          </w:tcPr>
          <w:p w:rsidR="00A2721E" w:rsidRPr="00E33FDB" w:rsidRDefault="00A2721E" w:rsidP="00095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FDB">
              <w:rPr>
                <w:rFonts w:ascii="Arial" w:hAnsi="Arial" w:cs="Arial"/>
                <w:sz w:val="22"/>
                <w:szCs w:val="22"/>
              </w:rPr>
              <w:t xml:space="preserve">Ожидаемые конечные </w:t>
            </w:r>
            <w:r w:rsidRPr="00E33FDB">
              <w:rPr>
                <w:rFonts w:ascii="Arial" w:hAnsi="Arial" w:cs="Arial"/>
                <w:sz w:val="22"/>
                <w:szCs w:val="22"/>
              </w:rPr>
              <w:br/>
              <w:t>результаты</w:t>
            </w:r>
          </w:p>
        </w:tc>
        <w:tc>
          <w:tcPr>
            <w:tcW w:w="992" w:type="dxa"/>
            <w:vMerge w:val="restart"/>
            <w:vAlign w:val="center"/>
          </w:tcPr>
          <w:p w:rsidR="00A2721E" w:rsidRPr="00E33FDB" w:rsidRDefault="00A2721E" w:rsidP="00095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FDB">
              <w:rPr>
                <w:rFonts w:ascii="Arial" w:hAnsi="Arial" w:cs="Arial"/>
                <w:sz w:val="22"/>
                <w:szCs w:val="22"/>
              </w:rPr>
              <w:t>Срок</w:t>
            </w:r>
          </w:p>
          <w:p w:rsidR="00A2721E" w:rsidRPr="00E33FDB" w:rsidRDefault="00A2721E" w:rsidP="00A27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3FDB">
              <w:rPr>
                <w:rFonts w:ascii="Arial" w:hAnsi="Arial" w:cs="Arial"/>
                <w:sz w:val="22"/>
                <w:szCs w:val="22"/>
              </w:rPr>
              <w:t>исполне-ния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A2721E" w:rsidRPr="00E33FDB" w:rsidRDefault="00A2721E" w:rsidP="00095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3FDB">
              <w:rPr>
                <w:rFonts w:ascii="Arial" w:hAnsi="Arial" w:cs="Arial"/>
                <w:sz w:val="22"/>
                <w:szCs w:val="22"/>
              </w:rPr>
              <w:t>Необходи-мый</w:t>
            </w:r>
            <w:proofErr w:type="gramEnd"/>
            <w:r w:rsidRPr="00E33FDB">
              <w:rPr>
                <w:rFonts w:ascii="Arial" w:hAnsi="Arial" w:cs="Arial"/>
                <w:sz w:val="22"/>
                <w:szCs w:val="22"/>
              </w:rPr>
              <w:t xml:space="preserve"> объем</w:t>
            </w:r>
          </w:p>
          <w:p w:rsidR="00A2721E" w:rsidRPr="00E33FDB" w:rsidRDefault="00A2721E" w:rsidP="00F80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FDB">
              <w:rPr>
                <w:rFonts w:ascii="Arial" w:hAnsi="Arial" w:cs="Arial"/>
                <w:sz w:val="22"/>
                <w:szCs w:val="22"/>
              </w:rPr>
              <w:t xml:space="preserve">финансирования, </w:t>
            </w:r>
            <w:proofErr w:type="spellStart"/>
            <w:r w:rsidR="00342B64" w:rsidRPr="00E33FDB">
              <w:rPr>
                <w:rFonts w:ascii="Arial" w:hAnsi="Arial" w:cs="Arial"/>
                <w:sz w:val="22"/>
                <w:szCs w:val="22"/>
              </w:rPr>
              <w:t>т</w:t>
            </w:r>
            <w:r w:rsidRPr="00E33FDB">
              <w:rPr>
                <w:rFonts w:ascii="Arial" w:hAnsi="Arial" w:cs="Arial"/>
                <w:sz w:val="22"/>
                <w:szCs w:val="22"/>
              </w:rPr>
              <w:t>ыс</w:t>
            </w:r>
            <w:proofErr w:type="gramStart"/>
            <w:r w:rsidRPr="00E33FDB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E33FDB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E33F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2721E" w:rsidRPr="00E33FDB" w:rsidTr="00086640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2721E" w:rsidRPr="00E33FDB" w:rsidRDefault="00A2721E" w:rsidP="00095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vAlign w:val="center"/>
          </w:tcPr>
          <w:p w:rsidR="00A2721E" w:rsidRPr="00E33FDB" w:rsidRDefault="00A2721E" w:rsidP="00095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A2721E" w:rsidRPr="00E33FDB" w:rsidRDefault="00A2721E" w:rsidP="00095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FDB">
              <w:rPr>
                <w:rFonts w:ascii="Arial" w:hAnsi="Arial" w:cs="Arial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2721E" w:rsidRPr="00E33FDB" w:rsidRDefault="00A2721E" w:rsidP="00095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FDB">
              <w:rPr>
                <w:rFonts w:ascii="Arial" w:hAnsi="Arial" w:cs="Arial"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1E" w:rsidRPr="00E33FDB" w:rsidRDefault="00A2721E" w:rsidP="00095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2721E" w:rsidRPr="00E33FDB" w:rsidRDefault="00A2721E" w:rsidP="00095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2EB" w:rsidRPr="00E33FDB" w:rsidTr="00086640">
        <w:trPr>
          <w:trHeight w:val="113"/>
        </w:trPr>
        <w:tc>
          <w:tcPr>
            <w:tcW w:w="709" w:type="dxa"/>
            <w:tcBorders>
              <w:bottom w:val="nil"/>
            </w:tcBorders>
            <w:vAlign w:val="center"/>
          </w:tcPr>
          <w:p w:rsidR="008712EB" w:rsidRPr="00E33FDB" w:rsidRDefault="008712EB" w:rsidP="00E62777">
            <w:pPr>
              <w:tabs>
                <w:tab w:val="left" w:pos="25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F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93" w:type="dxa"/>
            <w:vAlign w:val="center"/>
          </w:tcPr>
          <w:p w:rsidR="008712EB" w:rsidRPr="00E33FDB" w:rsidRDefault="008712EB" w:rsidP="00E62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FD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4" w:type="dxa"/>
            <w:vAlign w:val="center"/>
          </w:tcPr>
          <w:p w:rsidR="008712EB" w:rsidRPr="00E33FDB" w:rsidRDefault="008712EB" w:rsidP="00E62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F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EB" w:rsidRPr="00E33FDB" w:rsidRDefault="008712EB" w:rsidP="00E62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FD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12EB" w:rsidRPr="00E33FDB" w:rsidRDefault="008712EB" w:rsidP="00E62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FD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8712EB" w:rsidRPr="00E33FDB" w:rsidRDefault="008712EB" w:rsidP="00E62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FDB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D4712F" w:rsidRPr="00E33FDB" w:rsidTr="00804C07">
        <w:trPr>
          <w:trHeight w:val="390"/>
        </w:trPr>
        <w:tc>
          <w:tcPr>
            <w:tcW w:w="709" w:type="dxa"/>
            <w:tcBorders>
              <w:bottom w:val="nil"/>
            </w:tcBorders>
            <w:vAlign w:val="center"/>
          </w:tcPr>
          <w:p w:rsidR="00D4712F" w:rsidRPr="00E33FDB" w:rsidRDefault="00B94E43" w:rsidP="00095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FDB">
              <w:rPr>
                <w:rFonts w:ascii="Arial" w:hAnsi="Arial" w:cs="Arial"/>
                <w:sz w:val="22"/>
                <w:szCs w:val="22"/>
              </w:rPr>
              <w:t>1</w:t>
            </w:r>
            <w:r w:rsidR="00D4712F" w:rsidRPr="00E33F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3" w:type="dxa"/>
            <w:vAlign w:val="center"/>
          </w:tcPr>
          <w:p w:rsidR="00D4712F" w:rsidRPr="00E33FDB" w:rsidRDefault="00A96840" w:rsidP="00B4113F">
            <w:pPr>
              <w:rPr>
                <w:rFonts w:ascii="Arial" w:hAnsi="Arial" w:cs="Arial"/>
                <w:sz w:val="22"/>
                <w:szCs w:val="22"/>
              </w:rPr>
            </w:pPr>
            <w:r w:rsidRPr="00E33FDB">
              <w:rPr>
                <w:rFonts w:ascii="Arial" w:hAnsi="Arial" w:cs="Arial"/>
                <w:sz w:val="22"/>
                <w:szCs w:val="22"/>
              </w:rPr>
              <w:t xml:space="preserve">Содержание и уборка </w:t>
            </w:r>
            <w:r w:rsidR="00804C07" w:rsidRPr="00E33FDB">
              <w:rPr>
                <w:rFonts w:ascii="Arial" w:hAnsi="Arial" w:cs="Arial"/>
                <w:sz w:val="22"/>
                <w:szCs w:val="22"/>
              </w:rPr>
              <w:t xml:space="preserve">территорий зеленых насаждений общего пользования местного значения </w:t>
            </w:r>
          </w:p>
        </w:tc>
        <w:tc>
          <w:tcPr>
            <w:tcW w:w="994" w:type="dxa"/>
            <w:vAlign w:val="center"/>
          </w:tcPr>
          <w:p w:rsidR="00D4712F" w:rsidRPr="00E33FDB" w:rsidRDefault="00DF0C77" w:rsidP="003D6AAB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33FDB">
              <w:rPr>
                <w:rFonts w:ascii="Arial" w:hAnsi="Arial" w:cs="Arial"/>
                <w:sz w:val="22"/>
                <w:szCs w:val="22"/>
              </w:rPr>
              <w:t>г</w:t>
            </w:r>
            <w:r w:rsidR="00B937DE" w:rsidRPr="00E33FDB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12F" w:rsidRPr="00E33FDB" w:rsidRDefault="00391E4B" w:rsidP="000866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FDB">
              <w:rPr>
                <w:rFonts w:ascii="Arial" w:hAnsi="Arial" w:cs="Arial"/>
                <w:sz w:val="22"/>
                <w:szCs w:val="22"/>
              </w:rPr>
              <w:t>12,88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12F" w:rsidRPr="00E33FDB" w:rsidRDefault="00391E4B" w:rsidP="00217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FDB">
              <w:rPr>
                <w:rFonts w:ascii="Arial" w:hAnsi="Arial" w:cs="Arial"/>
                <w:sz w:val="22"/>
                <w:szCs w:val="22"/>
              </w:rPr>
              <w:t>1</w:t>
            </w:r>
            <w:r w:rsidR="009F5D1E" w:rsidRPr="00E33FDB">
              <w:rPr>
                <w:rFonts w:ascii="Arial" w:hAnsi="Arial" w:cs="Arial"/>
                <w:sz w:val="22"/>
                <w:szCs w:val="22"/>
              </w:rPr>
              <w:t xml:space="preserve"> - 4 кв.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12F" w:rsidRPr="00E33FDB" w:rsidRDefault="00DF5BC2" w:rsidP="00E33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FDB">
              <w:rPr>
                <w:rFonts w:ascii="Arial" w:hAnsi="Arial" w:cs="Arial"/>
                <w:sz w:val="22"/>
                <w:szCs w:val="22"/>
              </w:rPr>
              <w:t>3</w:t>
            </w:r>
            <w:r w:rsidR="00E33FDB">
              <w:rPr>
                <w:rFonts w:ascii="Arial" w:hAnsi="Arial" w:cs="Arial"/>
                <w:sz w:val="22"/>
                <w:szCs w:val="22"/>
              </w:rPr>
              <w:t> 830,2</w:t>
            </w:r>
          </w:p>
        </w:tc>
      </w:tr>
      <w:tr w:rsidR="008712EB" w:rsidRPr="00E33FDB" w:rsidTr="00086640">
        <w:trPr>
          <w:trHeight w:val="20"/>
        </w:trPr>
        <w:tc>
          <w:tcPr>
            <w:tcW w:w="8222" w:type="dxa"/>
            <w:gridSpan w:val="5"/>
            <w:vAlign w:val="center"/>
          </w:tcPr>
          <w:p w:rsidR="008712EB" w:rsidRPr="00E33FDB" w:rsidRDefault="008712EB" w:rsidP="00804C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33FDB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  <w:r w:rsidR="00804C07" w:rsidRPr="00E33FD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EB" w:rsidRPr="00E33FDB" w:rsidRDefault="00DF5BC2" w:rsidP="00E33F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3FD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33FDB">
              <w:rPr>
                <w:rFonts w:ascii="Arial" w:hAnsi="Arial" w:cs="Arial"/>
                <w:b/>
                <w:sz w:val="22"/>
                <w:szCs w:val="22"/>
              </w:rPr>
              <w:t> 830,2</w:t>
            </w:r>
          </w:p>
        </w:tc>
      </w:tr>
    </w:tbl>
    <w:p w:rsidR="00804C07" w:rsidRPr="00E33FDB" w:rsidRDefault="00804C07" w:rsidP="003277DF">
      <w:pPr>
        <w:tabs>
          <w:tab w:val="left" w:pos="-180"/>
        </w:tabs>
        <w:spacing w:before="120" w:after="120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A40E89" w:rsidRDefault="001A4B1A" w:rsidP="003277DF">
      <w:pPr>
        <w:tabs>
          <w:tab w:val="left" w:pos="-180"/>
        </w:tabs>
        <w:spacing w:before="120" w:after="120"/>
        <w:ind w:firstLine="709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E33FDB">
        <w:rPr>
          <w:rFonts w:ascii="Arial" w:hAnsi="Arial" w:cs="Arial"/>
          <w:b/>
          <w:sz w:val="22"/>
          <w:szCs w:val="22"/>
        </w:rPr>
        <w:t>4</w:t>
      </w:r>
      <w:r w:rsidR="00A40E89" w:rsidRPr="00E33FDB">
        <w:rPr>
          <w:rFonts w:ascii="Arial" w:hAnsi="Arial" w:cs="Arial"/>
          <w:b/>
          <w:sz w:val="22"/>
          <w:szCs w:val="22"/>
        </w:rPr>
        <w:t xml:space="preserve">. </w:t>
      </w:r>
      <w:r w:rsidR="00A40E89" w:rsidRPr="00E33FDB">
        <w:rPr>
          <w:rFonts w:ascii="Arial" w:hAnsi="Arial" w:cs="Arial"/>
          <w:b/>
          <w:bCs/>
          <w:caps/>
          <w:sz w:val="22"/>
          <w:szCs w:val="22"/>
        </w:rPr>
        <w:t xml:space="preserve">Показатели результативности и эффективности мероприятий </w:t>
      </w:r>
      <w:r w:rsidR="009A2985" w:rsidRPr="00E33FDB">
        <w:rPr>
          <w:rFonts w:ascii="Arial" w:hAnsi="Arial" w:cs="Arial"/>
          <w:b/>
          <w:bCs/>
          <w:caps/>
          <w:sz w:val="22"/>
          <w:szCs w:val="22"/>
        </w:rPr>
        <w:t>ВЕДОМСТВЕННОЙ ЦЕЛЕВОЙ</w:t>
      </w:r>
      <w:r w:rsidR="00A40E89" w:rsidRPr="00E33FDB">
        <w:rPr>
          <w:rFonts w:ascii="Arial" w:hAnsi="Arial" w:cs="Arial"/>
          <w:b/>
          <w:bCs/>
          <w:caps/>
          <w:sz w:val="22"/>
          <w:szCs w:val="22"/>
        </w:rPr>
        <w:t xml:space="preserve"> программы:</w:t>
      </w:r>
    </w:p>
    <w:p w:rsidR="00E33FDB" w:rsidRPr="00E33FDB" w:rsidRDefault="00E33FDB" w:rsidP="003277DF">
      <w:pPr>
        <w:tabs>
          <w:tab w:val="left" w:pos="-180"/>
        </w:tabs>
        <w:spacing w:before="120" w:after="120"/>
        <w:ind w:firstLine="709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421"/>
        <w:gridCol w:w="1370"/>
      </w:tblGrid>
      <w:tr w:rsidR="00A40E89" w:rsidRPr="00E33FDB" w:rsidTr="00DC6321">
        <w:tc>
          <w:tcPr>
            <w:tcW w:w="565" w:type="dxa"/>
            <w:shd w:val="clear" w:color="auto" w:fill="auto"/>
          </w:tcPr>
          <w:p w:rsidR="00A40E89" w:rsidRPr="00E33FDB" w:rsidRDefault="00A40E89" w:rsidP="000C0D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FDB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E33FDB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E33FDB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A40E89" w:rsidRPr="00E33FDB" w:rsidRDefault="00A40E89" w:rsidP="00ED68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FDB">
              <w:rPr>
                <w:rFonts w:ascii="Arial" w:hAnsi="Arial" w:cs="Arial"/>
                <w:sz w:val="22"/>
                <w:szCs w:val="22"/>
              </w:rPr>
              <w:t xml:space="preserve">Показатели результативности и эффективности мероприятий </w:t>
            </w:r>
            <w:r w:rsidR="00453321" w:rsidRPr="00E33FDB">
              <w:rPr>
                <w:rFonts w:ascii="Arial" w:hAnsi="Arial" w:cs="Arial"/>
                <w:sz w:val="22"/>
                <w:szCs w:val="22"/>
              </w:rPr>
              <w:t>ведомственной целевой</w:t>
            </w:r>
            <w:r w:rsidRPr="00E33FDB">
              <w:rPr>
                <w:rFonts w:ascii="Arial" w:hAnsi="Arial" w:cs="Arial"/>
                <w:sz w:val="22"/>
                <w:szCs w:val="22"/>
              </w:rPr>
              <w:t xml:space="preserve"> программы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40E89" w:rsidRPr="00E33FDB" w:rsidRDefault="00A40E89" w:rsidP="000C0D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FDB">
              <w:rPr>
                <w:rFonts w:ascii="Arial" w:hAnsi="Arial" w:cs="Arial"/>
                <w:sz w:val="22"/>
                <w:szCs w:val="22"/>
              </w:rPr>
              <w:t>Значение показателя</w:t>
            </w:r>
          </w:p>
        </w:tc>
      </w:tr>
      <w:tr w:rsidR="00846008" w:rsidRPr="00E33FDB" w:rsidTr="00DC6321">
        <w:tc>
          <w:tcPr>
            <w:tcW w:w="565" w:type="dxa"/>
            <w:shd w:val="clear" w:color="auto" w:fill="auto"/>
            <w:vAlign w:val="center"/>
          </w:tcPr>
          <w:p w:rsidR="00846008" w:rsidRPr="00E33FDB" w:rsidRDefault="001526CE" w:rsidP="00E209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33FD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846008" w:rsidRPr="00E33FD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846008" w:rsidRPr="00E33FDB" w:rsidRDefault="00846008" w:rsidP="00F804C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33FDB">
              <w:rPr>
                <w:rFonts w:ascii="Arial" w:hAnsi="Arial" w:cs="Arial"/>
                <w:sz w:val="22"/>
                <w:szCs w:val="22"/>
              </w:rPr>
              <w:t>Доля подлежащей содержанию и уборке площади территорий скверов</w:t>
            </w:r>
            <w:r w:rsidR="00716F66" w:rsidRPr="00E33FDB">
              <w:rPr>
                <w:rFonts w:ascii="Arial" w:hAnsi="Arial" w:cs="Arial"/>
                <w:sz w:val="22"/>
                <w:szCs w:val="22"/>
              </w:rPr>
              <w:t>,</w:t>
            </w:r>
            <w:r w:rsidRPr="00E33F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6F66" w:rsidRPr="00E33FDB">
              <w:rPr>
                <w:rFonts w:ascii="Arial" w:hAnsi="Arial" w:cs="Arial"/>
                <w:sz w:val="22"/>
                <w:szCs w:val="22"/>
              </w:rPr>
              <w:t>зеленых насаждений общего пользования местного значения</w:t>
            </w:r>
            <w:r w:rsidRPr="00E33FDB">
              <w:rPr>
                <w:rFonts w:ascii="Arial" w:hAnsi="Arial" w:cs="Arial"/>
                <w:sz w:val="22"/>
                <w:szCs w:val="22"/>
              </w:rPr>
              <w:t xml:space="preserve"> по отношению к запланированной площади уборки, </w:t>
            </w:r>
            <w:proofErr w:type="gramStart"/>
            <w:r w:rsidRPr="00E33FDB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E33F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04CD" w:rsidRPr="00E33FD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46008" w:rsidRPr="00E33FDB" w:rsidRDefault="00F804CD" w:rsidP="00F80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FDB">
              <w:rPr>
                <w:rFonts w:ascii="Arial" w:hAnsi="Arial" w:cs="Arial"/>
                <w:sz w:val="22"/>
                <w:szCs w:val="22"/>
                <w:lang w:val="en-US"/>
              </w:rPr>
              <w:t xml:space="preserve">&gt; </w:t>
            </w:r>
            <w:r w:rsidR="00846008" w:rsidRPr="00E33FDB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="00846008" w:rsidRPr="00E33FD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526CE" w:rsidRPr="00E33FDB" w:rsidTr="00DC6321">
        <w:tc>
          <w:tcPr>
            <w:tcW w:w="565" w:type="dxa"/>
            <w:shd w:val="clear" w:color="auto" w:fill="auto"/>
            <w:vAlign w:val="center"/>
          </w:tcPr>
          <w:p w:rsidR="001526CE" w:rsidRPr="00E33FDB" w:rsidRDefault="00DC6321" w:rsidP="002F4D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526CE" w:rsidRPr="00E33FD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1526CE" w:rsidRPr="00E33FDB" w:rsidRDefault="001526CE" w:rsidP="00F80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3FDB">
              <w:rPr>
                <w:rFonts w:ascii="Arial" w:hAnsi="Arial" w:cs="Arial"/>
                <w:bCs/>
                <w:sz w:val="22"/>
                <w:szCs w:val="22"/>
              </w:rPr>
              <w:t xml:space="preserve">Сумма средств бюджета муниципального образования, затраченная на проведение мероприятий программы, по отношению </w:t>
            </w:r>
            <w:proofErr w:type="gramStart"/>
            <w:r w:rsidRPr="00E33FDB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proofErr w:type="gramEnd"/>
            <w:r w:rsidRPr="00E33FDB">
              <w:rPr>
                <w:rFonts w:ascii="Arial" w:hAnsi="Arial" w:cs="Arial"/>
                <w:bCs/>
                <w:sz w:val="22"/>
                <w:szCs w:val="22"/>
              </w:rPr>
              <w:t xml:space="preserve"> запланированной, в </w:t>
            </w:r>
            <w:r w:rsidR="00F804CD" w:rsidRPr="00E33FDB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526CE" w:rsidRPr="00E33FDB" w:rsidRDefault="00F804CD" w:rsidP="00F804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FDB">
              <w:rPr>
                <w:rFonts w:ascii="Arial" w:hAnsi="Arial" w:cs="Arial"/>
                <w:sz w:val="22"/>
                <w:szCs w:val="22"/>
                <w:lang w:val="en-US"/>
              </w:rPr>
              <w:t xml:space="preserve">&gt; </w:t>
            </w:r>
            <w:r w:rsidR="001526CE" w:rsidRPr="00E33FDB">
              <w:rPr>
                <w:rFonts w:ascii="Arial" w:hAnsi="Arial" w:cs="Arial"/>
                <w:sz w:val="22"/>
                <w:szCs w:val="22"/>
                <w:lang w:val="en-US"/>
              </w:rPr>
              <w:t>98</w:t>
            </w:r>
          </w:p>
        </w:tc>
      </w:tr>
    </w:tbl>
    <w:p w:rsidR="009C22DF" w:rsidRDefault="009C22DF" w:rsidP="00B4113F">
      <w:pPr>
        <w:tabs>
          <w:tab w:val="left" w:pos="-360"/>
        </w:tabs>
        <w:spacing w:before="120" w:after="240"/>
        <w:ind w:firstLine="709"/>
        <w:contextualSpacing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B4113F" w:rsidRPr="00E33FDB" w:rsidRDefault="00BA6870" w:rsidP="00F804CD">
      <w:pPr>
        <w:pStyle w:val="a6"/>
        <w:numPr>
          <w:ilvl w:val="0"/>
          <w:numId w:val="16"/>
        </w:numPr>
        <w:tabs>
          <w:tab w:val="left" w:pos="-360"/>
        </w:tabs>
        <w:spacing w:before="120" w:after="24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33FDB">
        <w:rPr>
          <w:rFonts w:ascii="Arial" w:hAnsi="Arial" w:cs="Arial"/>
          <w:b/>
          <w:bCs/>
          <w:sz w:val="22"/>
          <w:szCs w:val="22"/>
        </w:rPr>
        <w:t>ОБОСНОВАНИЯ И РАСЧЕТЫ ОБЪЕМОВ ФИНАНСИРОВАНИЯ:</w:t>
      </w:r>
    </w:p>
    <w:p w:rsidR="0069296A" w:rsidRPr="00E33FDB" w:rsidRDefault="0069296A" w:rsidP="0069296A">
      <w:pPr>
        <w:tabs>
          <w:tab w:val="left" w:pos="-360"/>
        </w:tabs>
        <w:spacing w:before="120" w:after="240"/>
        <w:ind w:firstLine="709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E33FDB">
        <w:rPr>
          <w:rFonts w:ascii="Arial" w:hAnsi="Arial" w:cs="Arial"/>
          <w:bCs/>
          <w:sz w:val="22"/>
          <w:szCs w:val="22"/>
        </w:rPr>
        <w:t xml:space="preserve">Разработка осуществлена в соответствии с постановлением Местной администрации МО </w:t>
      </w:r>
      <w:proofErr w:type="spellStart"/>
      <w:proofErr w:type="gramStart"/>
      <w:r w:rsidRPr="00E33FDB">
        <w:rPr>
          <w:rFonts w:ascii="Arial" w:hAnsi="Arial" w:cs="Arial"/>
          <w:bCs/>
          <w:sz w:val="22"/>
          <w:szCs w:val="22"/>
        </w:rPr>
        <w:t>МО</w:t>
      </w:r>
      <w:proofErr w:type="spellEnd"/>
      <w:proofErr w:type="gramEnd"/>
      <w:r w:rsidRPr="00E33FDB">
        <w:rPr>
          <w:rFonts w:ascii="Arial" w:hAnsi="Arial" w:cs="Arial"/>
          <w:bCs/>
          <w:sz w:val="22"/>
          <w:szCs w:val="22"/>
        </w:rPr>
        <w:t xml:space="preserve"> </w:t>
      </w:r>
      <w:r w:rsidRPr="00E33FDB">
        <w:rPr>
          <w:rFonts w:ascii="Arial" w:hAnsi="Arial" w:cs="Arial"/>
          <w:color w:val="000000"/>
          <w:sz w:val="22"/>
          <w:szCs w:val="22"/>
        </w:rPr>
        <w:t>Северный</w:t>
      </w:r>
      <w:r w:rsidRPr="00E33FDB">
        <w:rPr>
          <w:rFonts w:ascii="Arial" w:hAnsi="Arial" w:cs="Arial"/>
          <w:bCs/>
          <w:sz w:val="22"/>
          <w:szCs w:val="22"/>
        </w:rPr>
        <w:t xml:space="preserve"> </w:t>
      </w:r>
      <w:r w:rsidRPr="00E33FDB">
        <w:rPr>
          <w:rFonts w:ascii="Arial" w:hAnsi="Arial" w:cs="Arial"/>
          <w:sz w:val="22"/>
          <w:szCs w:val="22"/>
        </w:rPr>
        <w:t xml:space="preserve">от </w:t>
      </w:r>
      <w:r w:rsidR="00E33FDB">
        <w:rPr>
          <w:rFonts w:ascii="Arial" w:hAnsi="Arial" w:cs="Arial"/>
          <w:sz w:val="22"/>
          <w:szCs w:val="22"/>
        </w:rPr>
        <w:t>13</w:t>
      </w:r>
      <w:r w:rsidRPr="00E33FDB">
        <w:rPr>
          <w:rFonts w:ascii="Arial" w:hAnsi="Arial" w:cs="Arial"/>
          <w:sz w:val="22"/>
          <w:szCs w:val="22"/>
        </w:rPr>
        <w:t>.10.2017г. №</w:t>
      </w:r>
      <w:r w:rsidR="00E33FDB">
        <w:rPr>
          <w:rFonts w:ascii="Arial" w:hAnsi="Arial" w:cs="Arial"/>
          <w:sz w:val="22"/>
          <w:szCs w:val="22"/>
        </w:rPr>
        <w:t xml:space="preserve"> </w:t>
      </w:r>
      <w:r w:rsidRPr="00E33FDB">
        <w:rPr>
          <w:rFonts w:ascii="Arial" w:hAnsi="Arial" w:cs="Arial"/>
          <w:sz w:val="22"/>
          <w:szCs w:val="22"/>
        </w:rPr>
        <w:t>5</w:t>
      </w:r>
      <w:r w:rsidR="00E33FDB">
        <w:rPr>
          <w:rFonts w:ascii="Arial" w:hAnsi="Arial" w:cs="Arial"/>
          <w:sz w:val="22"/>
          <w:szCs w:val="22"/>
        </w:rPr>
        <w:t>0</w:t>
      </w:r>
      <w:r w:rsidRPr="00E33FDB">
        <w:rPr>
          <w:rFonts w:ascii="Arial" w:hAnsi="Arial" w:cs="Arial"/>
          <w:sz w:val="22"/>
          <w:szCs w:val="22"/>
        </w:rPr>
        <w:t xml:space="preserve"> «Об утверждении Порядка принятия решений о разработке и утверждении муниципальных и ведомственных целевых </w:t>
      </w:r>
      <w:r w:rsidRPr="00E33FDB">
        <w:rPr>
          <w:rFonts w:ascii="Arial" w:hAnsi="Arial" w:cs="Arial"/>
          <w:sz w:val="22"/>
          <w:szCs w:val="22"/>
        </w:rPr>
        <w:lastRenderedPageBreak/>
        <w:t>программ внутригородского муниципального образования Санкт-Петербурга муниципального округа Северный, проведения оценки эффективности их реализации»</w:t>
      </w:r>
      <w:r w:rsidR="00E33FDB">
        <w:rPr>
          <w:rFonts w:ascii="Arial" w:hAnsi="Arial" w:cs="Arial"/>
          <w:sz w:val="22"/>
          <w:szCs w:val="22"/>
        </w:rPr>
        <w:t>.</w:t>
      </w:r>
    </w:p>
    <w:p w:rsidR="005A1BEC" w:rsidRDefault="005A1BEC" w:rsidP="00B4113F">
      <w:pPr>
        <w:tabs>
          <w:tab w:val="center" w:leader="underscore" w:pos="7938"/>
        </w:tabs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E33FDB">
        <w:rPr>
          <w:rFonts w:ascii="Arial" w:hAnsi="Arial" w:cs="Arial"/>
          <w:sz w:val="22"/>
          <w:szCs w:val="22"/>
        </w:rPr>
        <w:t>Обоснования и расчеты объемов финансирования мероприятий, предусмотренных программой, оформлены по установленной форме.</w:t>
      </w:r>
    </w:p>
    <w:p w:rsidR="00E33FDB" w:rsidRDefault="00E33FDB" w:rsidP="00B4113F">
      <w:pPr>
        <w:tabs>
          <w:tab w:val="center" w:leader="underscore" w:pos="7938"/>
        </w:tabs>
        <w:ind w:firstLine="709"/>
        <w:contextualSpacing/>
        <w:jc w:val="both"/>
        <w:rPr>
          <w:rFonts w:ascii="Arial" w:hAnsi="Arial" w:cs="Arial"/>
          <w:sz w:val="22"/>
          <w:szCs w:val="22"/>
        </w:rPr>
      </w:pPr>
    </w:p>
    <w:p w:rsidR="00E33FDB" w:rsidRDefault="00E33FDB" w:rsidP="00E33FDB">
      <w:pPr>
        <w:pStyle w:val="ConsPlusNormal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СОГЛАСОВАНИЕ ПРОГРАММЫ</w:t>
      </w:r>
      <w:r w:rsidRPr="00A53CEA">
        <w:rPr>
          <w:rFonts w:ascii="Arial" w:hAnsi="Arial" w:cs="Arial"/>
          <w:b/>
          <w:bCs/>
        </w:rPr>
        <w:t>:</w:t>
      </w:r>
    </w:p>
    <w:p w:rsidR="00E33FDB" w:rsidRDefault="00E33FDB" w:rsidP="00E33FDB">
      <w:pPr>
        <w:pStyle w:val="ConsPlusNormal"/>
        <w:ind w:firstLine="709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316"/>
        <w:gridCol w:w="3227"/>
        <w:gridCol w:w="1653"/>
      </w:tblGrid>
      <w:tr w:rsidR="00E33FDB" w:rsidRPr="00A30C4C" w:rsidTr="00C33EC0">
        <w:tc>
          <w:tcPr>
            <w:tcW w:w="543" w:type="dxa"/>
            <w:shd w:val="clear" w:color="auto" w:fill="auto"/>
          </w:tcPr>
          <w:p w:rsidR="00E33FDB" w:rsidRPr="00A30C4C" w:rsidRDefault="00E33FDB" w:rsidP="00C33EC0">
            <w:pPr>
              <w:pStyle w:val="ConsPlusNormal"/>
              <w:jc w:val="center"/>
              <w:rPr>
                <w:rFonts w:ascii="Arial" w:hAnsi="Arial" w:cs="Arial"/>
              </w:rPr>
            </w:pPr>
            <w:r w:rsidRPr="00A30C4C">
              <w:rPr>
                <w:rFonts w:ascii="Arial" w:hAnsi="Arial" w:cs="Arial"/>
              </w:rPr>
              <w:t xml:space="preserve">№ </w:t>
            </w:r>
            <w:proofErr w:type="gramStart"/>
            <w:r w:rsidRPr="00A30C4C">
              <w:rPr>
                <w:rFonts w:ascii="Arial" w:hAnsi="Arial" w:cs="Arial"/>
              </w:rPr>
              <w:t>п</w:t>
            </w:r>
            <w:proofErr w:type="gramEnd"/>
            <w:r w:rsidRPr="00A30C4C">
              <w:rPr>
                <w:rFonts w:ascii="Arial" w:hAnsi="Arial" w:cs="Arial"/>
              </w:rPr>
              <w:t>/п</w:t>
            </w:r>
          </w:p>
        </w:tc>
        <w:tc>
          <w:tcPr>
            <w:tcW w:w="4385" w:type="dxa"/>
            <w:shd w:val="clear" w:color="auto" w:fill="auto"/>
          </w:tcPr>
          <w:p w:rsidR="00E33FDB" w:rsidRPr="00A30C4C" w:rsidRDefault="00E33FDB" w:rsidP="00C33EC0">
            <w:pPr>
              <w:pStyle w:val="ConsPlusNormal"/>
              <w:jc w:val="center"/>
              <w:rPr>
                <w:rFonts w:ascii="Arial" w:hAnsi="Arial" w:cs="Arial"/>
              </w:rPr>
            </w:pPr>
            <w:r w:rsidRPr="00A30C4C"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3260" w:type="dxa"/>
            <w:shd w:val="clear" w:color="auto" w:fill="auto"/>
          </w:tcPr>
          <w:p w:rsidR="00E33FDB" w:rsidRPr="00A30C4C" w:rsidRDefault="00E33FDB" w:rsidP="00C33EC0">
            <w:pPr>
              <w:pStyle w:val="ConsPlusNormal"/>
              <w:jc w:val="center"/>
              <w:rPr>
                <w:rFonts w:ascii="Arial" w:hAnsi="Arial" w:cs="Arial"/>
              </w:rPr>
            </w:pPr>
            <w:r w:rsidRPr="00A30C4C">
              <w:rPr>
                <w:rFonts w:ascii="Arial" w:hAnsi="Arial" w:cs="Arial"/>
              </w:rPr>
              <w:t>Ф.И.О.</w:t>
            </w:r>
          </w:p>
        </w:tc>
        <w:tc>
          <w:tcPr>
            <w:tcW w:w="1667" w:type="dxa"/>
            <w:shd w:val="clear" w:color="auto" w:fill="auto"/>
          </w:tcPr>
          <w:p w:rsidR="00E33FDB" w:rsidRPr="00A30C4C" w:rsidRDefault="00E33FDB" w:rsidP="00C33EC0">
            <w:pPr>
              <w:pStyle w:val="ConsPlusNormal"/>
              <w:jc w:val="center"/>
              <w:rPr>
                <w:rFonts w:ascii="Arial" w:hAnsi="Arial" w:cs="Arial"/>
              </w:rPr>
            </w:pPr>
            <w:r w:rsidRPr="00A30C4C">
              <w:rPr>
                <w:rFonts w:ascii="Arial" w:hAnsi="Arial" w:cs="Arial"/>
              </w:rPr>
              <w:t>Подпись</w:t>
            </w:r>
          </w:p>
        </w:tc>
      </w:tr>
      <w:tr w:rsidR="00E33FDB" w:rsidRPr="00A30C4C" w:rsidTr="00C33EC0">
        <w:tc>
          <w:tcPr>
            <w:tcW w:w="543" w:type="dxa"/>
            <w:shd w:val="clear" w:color="auto" w:fill="auto"/>
          </w:tcPr>
          <w:p w:rsidR="00E33FDB" w:rsidRPr="00A30C4C" w:rsidRDefault="00E33FDB" w:rsidP="00C33EC0">
            <w:pPr>
              <w:pStyle w:val="ConsPlusNormal"/>
              <w:jc w:val="center"/>
              <w:rPr>
                <w:rFonts w:ascii="Arial" w:hAnsi="Arial" w:cs="Arial"/>
              </w:rPr>
            </w:pPr>
            <w:r w:rsidRPr="00A30C4C">
              <w:rPr>
                <w:rFonts w:ascii="Arial" w:hAnsi="Arial" w:cs="Arial"/>
              </w:rPr>
              <w:t>1</w:t>
            </w:r>
          </w:p>
        </w:tc>
        <w:tc>
          <w:tcPr>
            <w:tcW w:w="4385" w:type="dxa"/>
            <w:shd w:val="clear" w:color="auto" w:fill="auto"/>
          </w:tcPr>
          <w:p w:rsidR="00E33FDB" w:rsidRPr="00A30C4C" w:rsidRDefault="00E33FDB" w:rsidP="00C33EC0">
            <w:pPr>
              <w:pStyle w:val="ConsPlusNormal"/>
              <w:jc w:val="both"/>
              <w:rPr>
                <w:rFonts w:ascii="Arial" w:hAnsi="Arial" w:cs="Arial"/>
              </w:rPr>
            </w:pPr>
            <w:r w:rsidRPr="00A30C4C">
              <w:rPr>
                <w:rFonts w:ascii="Arial" w:hAnsi="Arial" w:cs="Arial"/>
              </w:rPr>
              <w:t>Инициатор программы</w:t>
            </w:r>
          </w:p>
        </w:tc>
        <w:tc>
          <w:tcPr>
            <w:tcW w:w="3260" w:type="dxa"/>
            <w:shd w:val="clear" w:color="auto" w:fill="auto"/>
          </w:tcPr>
          <w:p w:rsidR="00E33FDB" w:rsidRPr="00A30C4C" w:rsidRDefault="00E33FDB" w:rsidP="00C33EC0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 благоустройства</w:t>
            </w:r>
          </w:p>
        </w:tc>
        <w:tc>
          <w:tcPr>
            <w:tcW w:w="1667" w:type="dxa"/>
            <w:shd w:val="clear" w:color="auto" w:fill="auto"/>
          </w:tcPr>
          <w:p w:rsidR="00E33FDB" w:rsidRPr="00A30C4C" w:rsidRDefault="00E33FDB" w:rsidP="00C33EC0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E33FDB" w:rsidRPr="00A30C4C" w:rsidTr="00C33EC0">
        <w:tc>
          <w:tcPr>
            <w:tcW w:w="543" w:type="dxa"/>
            <w:shd w:val="clear" w:color="auto" w:fill="auto"/>
          </w:tcPr>
          <w:p w:rsidR="00E33FDB" w:rsidRPr="00A30C4C" w:rsidRDefault="00E33FDB" w:rsidP="00C33EC0">
            <w:pPr>
              <w:pStyle w:val="ConsPlusNormal"/>
              <w:jc w:val="center"/>
              <w:rPr>
                <w:rFonts w:ascii="Arial" w:hAnsi="Arial" w:cs="Arial"/>
              </w:rPr>
            </w:pPr>
            <w:r w:rsidRPr="00A30C4C">
              <w:rPr>
                <w:rFonts w:ascii="Arial" w:hAnsi="Arial" w:cs="Arial"/>
              </w:rPr>
              <w:t>2</w:t>
            </w:r>
          </w:p>
        </w:tc>
        <w:tc>
          <w:tcPr>
            <w:tcW w:w="4385" w:type="dxa"/>
            <w:shd w:val="clear" w:color="auto" w:fill="auto"/>
          </w:tcPr>
          <w:p w:rsidR="00E33FDB" w:rsidRPr="00A30C4C" w:rsidRDefault="00E33FDB" w:rsidP="00C33EC0">
            <w:pPr>
              <w:pStyle w:val="ConsPlusNormal"/>
              <w:jc w:val="both"/>
              <w:rPr>
                <w:rFonts w:ascii="Arial" w:hAnsi="Arial" w:cs="Arial"/>
              </w:rPr>
            </w:pPr>
            <w:r w:rsidRPr="00A30C4C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3260" w:type="dxa"/>
            <w:shd w:val="clear" w:color="auto" w:fill="auto"/>
          </w:tcPr>
          <w:p w:rsidR="00E33FDB" w:rsidRPr="00A30C4C" w:rsidRDefault="00E33FDB" w:rsidP="00C33EC0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 МО </w:t>
            </w:r>
            <w:proofErr w:type="spellStart"/>
            <w:proofErr w:type="gramStart"/>
            <w:r>
              <w:rPr>
                <w:rFonts w:ascii="Arial" w:hAnsi="Arial" w:cs="Arial"/>
              </w:rPr>
              <w:t>МО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Северный</w:t>
            </w:r>
          </w:p>
        </w:tc>
        <w:tc>
          <w:tcPr>
            <w:tcW w:w="1667" w:type="dxa"/>
            <w:shd w:val="clear" w:color="auto" w:fill="auto"/>
          </w:tcPr>
          <w:p w:rsidR="00E33FDB" w:rsidRPr="00A30C4C" w:rsidRDefault="00E33FDB" w:rsidP="00C33EC0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E33FDB" w:rsidRPr="00A30C4C" w:rsidTr="00C33EC0">
        <w:tc>
          <w:tcPr>
            <w:tcW w:w="543" w:type="dxa"/>
            <w:shd w:val="clear" w:color="auto" w:fill="auto"/>
          </w:tcPr>
          <w:p w:rsidR="00E33FDB" w:rsidRPr="00A30C4C" w:rsidRDefault="00E33FDB" w:rsidP="00C33EC0">
            <w:pPr>
              <w:pStyle w:val="ConsPlusNormal"/>
              <w:jc w:val="center"/>
              <w:rPr>
                <w:rFonts w:ascii="Arial" w:hAnsi="Arial" w:cs="Arial"/>
              </w:rPr>
            </w:pPr>
            <w:r w:rsidRPr="00A30C4C">
              <w:rPr>
                <w:rFonts w:ascii="Arial" w:hAnsi="Arial" w:cs="Arial"/>
              </w:rPr>
              <w:t>3</w:t>
            </w:r>
          </w:p>
        </w:tc>
        <w:tc>
          <w:tcPr>
            <w:tcW w:w="4385" w:type="dxa"/>
            <w:shd w:val="clear" w:color="auto" w:fill="auto"/>
          </w:tcPr>
          <w:p w:rsidR="00E33FDB" w:rsidRPr="00A30C4C" w:rsidRDefault="00E33FDB" w:rsidP="00C33EC0">
            <w:pPr>
              <w:pStyle w:val="ConsPlusNormal"/>
              <w:jc w:val="both"/>
              <w:rPr>
                <w:rFonts w:ascii="Arial" w:hAnsi="Arial" w:cs="Arial"/>
              </w:rPr>
            </w:pPr>
            <w:r w:rsidRPr="00A30C4C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3260" w:type="dxa"/>
            <w:shd w:val="clear" w:color="auto" w:fill="auto"/>
          </w:tcPr>
          <w:p w:rsidR="00E33FDB" w:rsidRPr="00A30C4C" w:rsidRDefault="00E33FDB" w:rsidP="00C33EC0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А. А. </w:t>
            </w:r>
            <w:proofErr w:type="spellStart"/>
            <w:r>
              <w:rPr>
                <w:rFonts w:ascii="Arial" w:hAnsi="Arial" w:cs="Arial"/>
              </w:rPr>
              <w:t>Кривопуст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E33FDB" w:rsidRPr="00A30C4C" w:rsidRDefault="00E33FDB" w:rsidP="00C33EC0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E33FDB" w:rsidRPr="00A30C4C" w:rsidTr="00C33EC0">
        <w:tc>
          <w:tcPr>
            <w:tcW w:w="543" w:type="dxa"/>
            <w:shd w:val="clear" w:color="auto" w:fill="auto"/>
          </w:tcPr>
          <w:p w:rsidR="00E33FDB" w:rsidRPr="00A30C4C" w:rsidRDefault="00E33FDB" w:rsidP="00C33EC0">
            <w:pPr>
              <w:pStyle w:val="ConsPlusNormal"/>
              <w:jc w:val="center"/>
              <w:rPr>
                <w:rFonts w:ascii="Arial" w:hAnsi="Arial" w:cs="Arial"/>
              </w:rPr>
            </w:pPr>
            <w:r w:rsidRPr="00A30C4C">
              <w:rPr>
                <w:rFonts w:ascii="Arial" w:hAnsi="Arial" w:cs="Arial"/>
              </w:rPr>
              <w:t>4</w:t>
            </w:r>
          </w:p>
        </w:tc>
        <w:tc>
          <w:tcPr>
            <w:tcW w:w="4385" w:type="dxa"/>
            <w:shd w:val="clear" w:color="auto" w:fill="auto"/>
          </w:tcPr>
          <w:p w:rsidR="00E33FDB" w:rsidRPr="00A30C4C" w:rsidRDefault="00E33FDB" w:rsidP="00C33EC0">
            <w:pPr>
              <w:pStyle w:val="ConsPlusNormal"/>
              <w:jc w:val="both"/>
              <w:rPr>
                <w:rFonts w:ascii="Arial" w:hAnsi="Arial" w:cs="Arial"/>
              </w:rPr>
            </w:pPr>
            <w:r w:rsidRPr="00A30C4C">
              <w:rPr>
                <w:rFonts w:ascii="Arial" w:hAnsi="Arial" w:cs="Arial"/>
              </w:rPr>
              <w:t>Исполнитель программы</w:t>
            </w:r>
          </w:p>
        </w:tc>
        <w:tc>
          <w:tcPr>
            <w:tcW w:w="3260" w:type="dxa"/>
            <w:shd w:val="clear" w:color="auto" w:fill="auto"/>
          </w:tcPr>
          <w:p w:rsidR="00E33FDB" w:rsidRPr="00A30C4C" w:rsidRDefault="00E33FDB" w:rsidP="00C33EC0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 благоустройства</w:t>
            </w:r>
          </w:p>
        </w:tc>
        <w:tc>
          <w:tcPr>
            <w:tcW w:w="1667" w:type="dxa"/>
            <w:shd w:val="clear" w:color="auto" w:fill="auto"/>
          </w:tcPr>
          <w:p w:rsidR="00E33FDB" w:rsidRPr="00A30C4C" w:rsidRDefault="00E33FDB" w:rsidP="00C33EC0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E33FDB" w:rsidRPr="00A30C4C" w:rsidTr="00C33EC0">
        <w:tc>
          <w:tcPr>
            <w:tcW w:w="543" w:type="dxa"/>
            <w:shd w:val="clear" w:color="auto" w:fill="auto"/>
          </w:tcPr>
          <w:p w:rsidR="00E33FDB" w:rsidRPr="00A30C4C" w:rsidRDefault="00E33FDB" w:rsidP="00C33EC0">
            <w:pPr>
              <w:pStyle w:val="ConsPlusNormal"/>
              <w:jc w:val="center"/>
              <w:rPr>
                <w:rFonts w:ascii="Arial" w:hAnsi="Arial" w:cs="Arial"/>
              </w:rPr>
            </w:pPr>
            <w:r w:rsidRPr="00A30C4C">
              <w:rPr>
                <w:rFonts w:ascii="Arial" w:hAnsi="Arial" w:cs="Arial"/>
              </w:rPr>
              <w:t>5</w:t>
            </w:r>
          </w:p>
        </w:tc>
        <w:tc>
          <w:tcPr>
            <w:tcW w:w="4385" w:type="dxa"/>
            <w:shd w:val="clear" w:color="auto" w:fill="auto"/>
          </w:tcPr>
          <w:p w:rsidR="00E33FDB" w:rsidRPr="00A30C4C" w:rsidRDefault="00E33FDB" w:rsidP="00C33EC0">
            <w:pPr>
              <w:pStyle w:val="ConsPlusNormal"/>
              <w:jc w:val="both"/>
              <w:rPr>
                <w:rFonts w:ascii="Arial" w:hAnsi="Arial" w:cs="Arial"/>
              </w:rPr>
            </w:pPr>
            <w:r w:rsidRPr="00A30C4C">
              <w:rPr>
                <w:rFonts w:ascii="Arial" w:hAnsi="Arial" w:cs="Arial"/>
              </w:rPr>
              <w:t>Отдел бухгалтерского отчета и отчетности</w:t>
            </w:r>
          </w:p>
        </w:tc>
        <w:tc>
          <w:tcPr>
            <w:tcW w:w="3260" w:type="dxa"/>
            <w:shd w:val="clear" w:color="auto" w:fill="auto"/>
          </w:tcPr>
          <w:p w:rsidR="00E33FDB" w:rsidRPr="00A30C4C" w:rsidRDefault="00E33FDB" w:rsidP="00C33EC0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О. А. </w:t>
            </w:r>
            <w:proofErr w:type="spellStart"/>
            <w:r>
              <w:rPr>
                <w:rFonts w:ascii="Arial" w:hAnsi="Arial" w:cs="Arial"/>
              </w:rPr>
              <w:t>Муровщик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E33FDB" w:rsidRPr="00A30C4C" w:rsidRDefault="00E33FDB" w:rsidP="00C33EC0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</w:tbl>
    <w:p w:rsidR="00E33FDB" w:rsidRDefault="00E33FDB" w:rsidP="00E33FDB">
      <w:pPr>
        <w:tabs>
          <w:tab w:val="center" w:leader="underscore" w:pos="7938"/>
        </w:tabs>
        <w:ind w:firstLine="709"/>
        <w:contextualSpacing/>
        <w:rPr>
          <w:rFonts w:ascii="Arial" w:hAnsi="Arial" w:cs="Arial"/>
          <w:b/>
          <w:bCs/>
          <w:sz w:val="22"/>
          <w:szCs w:val="22"/>
        </w:rPr>
      </w:pPr>
    </w:p>
    <w:p w:rsidR="00E33FDB" w:rsidRPr="00E33FDB" w:rsidRDefault="00E33FDB" w:rsidP="00B4113F">
      <w:pPr>
        <w:tabs>
          <w:tab w:val="center" w:leader="underscore" w:pos="7938"/>
        </w:tabs>
        <w:ind w:firstLine="709"/>
        <w:contextualSpacing/>
        <w:jc w:val="both"/>
        <w:rPr>
          <w:rFonts w:ascii="Arial" w:hAnsi="Arial" w:cs="Arial"/>
          <w:sz w:val="22"/>
          <w:szCs w:val="22"/>
        </w:rPr>
      </w:pPr>
    </w:p>
    <w:sectPr w:rsidR="00E33FDB" w:rsidRPr="00E33FDB" w:rsidSect="00E33FDB">
      <w:headerReference w:type="default" r:id="rId9"/>
      <w:headerReference w:type="first" r:id="rId10"/>
      <w:pgSz w:w="11906" w:h="16838"/>
      <w:pgMar w:top="568" w:right="851" w:bottom="68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BB" w:rsidRDefault="00367BBB" w:rsidP="006D37C0">
      <w:r>
        <w:separator/>
      </w:r>
    </w:p>
  </w:endnote>
  <w:endnote w:type="continuationSeparator" w:id="0">
    <w:p w:rsidR="00367BBB" w:rsidRDefault="00367BBB" w:rsidP="006D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BB" w:rsidRDefault="00367BBB" w:rsidP="006D37C0">
      <w:r>
        <w:separator/>
      </w:r>
    </w:p>
  </w:footnote>
  <w:footnote w:type="continuationSeparator" w:id="0">
    <w:p w:rsidR="00367BBB" w:rsidRDefault="00367BBB" w:rsidP="006D3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C0" w:rsidRDefault="006D37C0" w:rsidP="006D37C0">
    <w:pPr>
      <w:pStyle w:val="ab"/>
      <w:jc w:val="center"/>
    </w:pPr>
  </w:p>
  <w:p w:rsidR="006D37C0" w:rsidRDefault="006D37C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DB" w:rsidRDefault="00E33FDB" w:rsidP="00E33FDB">
    <w:pPr>
      <w:pStyle w:val="ab"/>
      <w:jc w:val="center"/>
    </w:pPr>
    <w:r>
      <w:rPr>
        <w:noProof/>
      </w:rPr>
      <w:drawing>
        <wp:inline distT="0" distB="0" distL="0" distR="0" wp14:anchorId="2EF027AA" wp14:editId="4E2E7D3F">
          <wp:extent cx="336550" cy="387985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FA0"/>
    <w:multiLevelType w:val="hybridMultilevel"/>
    <w:tmpl w:val="E572EE1A"/>
    <w:lvl w:ilvl="0" w:tplc="DC9CD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36ED"/>
    <w:multiLevelType w:val="hybridMultilevel"/>
    <w:tmpl w:val="75B06CA6"/>
    <w:lvl w:ilvl="0" w:tplc="83609D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trike w:val="0"/>
        <w:dstrike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74F6371"/>
    <w:multiLevelType w:val="hybridMultilevel"/>
    <w:tmpl w:val="C33698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60968"/>
    <w:multiLevelType w:val="hybridMultilevel"/>
    <w:tmpl w:val="214A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43FB4"/>
    <w:multiLevelType w:val="hybridMultilevel"/>
    <w:tmpl w:val="8CFE6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A5E1D"/>
    <w:multiLevelType w:val="hybridMultilevel"/>
    <w:tmpl w:val="835CC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4B76C8"/>
    <w:multiLevelType w:val="hybridMultilevel"/>
    <w:tmpl w:val="5C86F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7D63B8"/>
    <w:multiLevelType w:val="hybridMultilevel"/>
    <w:tmpl w:val="375AF170"/>
    <w:lvl w:ilvl="0" w:tplc="0419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1393F"/>
    <w:multiLevelType w:val="hybridMultilevel"/>
    <w:tmpl w:val="82F69884"/>
    <w:lvl w:ilvl="0" w:tplc="91CA58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348E2"/>
    <w:multiLevelType w:val="hybridMultilevel"/>
    <w:tmpl w:val="A9E68E38"/>
    <w:lvl w:ilvl="0" w:tplc="B5E46C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F310E7"/>
    <w:multiLevelType w:val="hybridMultilevel"/>
    <w:tmpl w:val="E1981590"/>
    <w:lvl w:ilvl="0" w:tplc="8C5AEDF8">
      <w:start w:val="1"/>
      <w:numFmt w:val="decimal"/>
      <w:lvlText w:val="%1."/>
      <w:lvlJc w:val="left"/>
      <w:pPr>
        <w:ind w:left="1639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7B638F"/>
    <w:multiLevelType w:val="hybridMultilevel"/>
    <w:tmpl w:val="54CC6D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0152E5"/>
    <w:multiLevelType w:val="hybridMultilevel"/>
    <w:tmpl w:val="561AAC1C"/>
    <w:lvl w:ilvl="0" w:tplc="BF26C954">
      <w:start w:val="1"/>
      <w:numFmt w:val="decimal"/>
      <w:lvlText w:val="%1."/>
      <w:lvlJc w:val="left"/>
      <w:pPr>
        <w:ind w:left="1639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1448E4"/>
    <w:multiLevelType w:val="hybridMultilevel"/>
    <w:tmpl w:val="5E322F70"/>
    <w:lvl w:ilvl="0" w:tplc="041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A4B7D"/>
    <w:multiLevelType w:val="hybridMultilevel"/>
    <w:tmpl w:val="96D030D4"/>
    <w:lvl w:ilvl="0" w:tplc="A7945C88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9F6571"/>
    <w:multiLevelType w:val="hybridMultilevel"/>
    <w:tmpl w:val="FCD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4"/>
  </w:num>
  <w:num w:numId="6">
    <w:abstractNumId w:val="0"/>
  </w:num>
  <w:num w:numId="7">
    <w:abstractNumId w:val="10"/>
  </w:num>
  <w:num w:numId="8">
    <w:abstractNumId w:val="12"/>
  </w:num>
  <w:num w:numId="9">
    <w:abstractNumId w:val="11"/>
  </w:num>
  <w:num w:numId="10">
    <w:abstractNumId w:val="15"/>
  </w:num>
  <w:num w:numId="11">
    <w:abstractNumId w:val="1"/>
  </w:num>
  <w:num w:numId="12">
    <w:abstractNumId w:val="8"/>
  </w:num>
  <w:num w:numId="13">
    <w:abstractNumId w:val="7"/>
  </w:num>
  <w:num w:numId="14">
    <w:abstractNumId w:val="4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BE"/>
    <w:rsid w:val="000022F7"/>
    <w:rsid w:val="00005E5A"/>
    <w:rsid w:val="00021EE8"/>
    <w:rsid w:val="000267A1"/>
    <w:rsid w:val="000273D7"/>
    <w:rsid w:val="00030CC6"/>
    <w:rsid w:val="00033A79"/>
    <w:rsid w:val="00036CE0"/>
    <w:rsid w:val="00044B7B"/>
    <w:rsid w:val="000472EC"/>
    <w:rsid w:val="00047748"/>
    <w:rsid w:val="000525AA"/>
    <w:rsid w:val="000554F9"/>
    <w:rsid w:val="00062F8F"/>
    <w:rsid w:val="00064820"/>
    <w:rsid w:val="00076F0F"/>
    <w:rsid w:val="0008177F"/>
    <w:rsid w:val="00082C97"/>
    <w:rsid w:val="00085152"/>
    <w:rsid w:val="00086640"/>
    <w:rsid w:val="0009573D"/>
    <w:rsid w:val="000A25D8"/>
    <w:rsid w:val="000A5E90"/>
    <w:rsid w:val="000A662C"/>
    <w:rsid w:val="000B0ACC"/>
    <w:rsid w:val="000B6F68"/>
    <w:rsid w:val="000C067C"/>
    <w:rsid w:val="000C0DA4"/>
    <w:rsid w:val="000C3AA1"/>
    <w:rsid w:val="000D627C"/>
    <w:rsid w:val="000E1ACC"/>
    <w:rsid w:val="000E2F2F"/>
    <w:rsid w:val="000E3C19"/>
    <w:rsid w:val="000E4088"/>
    <w:rsid w:val="000E4137"/>
    <w:rsid w:val="000E66A4"/>
    <w:rsid w:val="000E747A"/>
    <w:rsid w:val="000E7D5C"/>
    <w:rsid w:val="000F0785"/>
    <w:rsid w:val="000F1E9B"/>
    <w:rsid w:val="000F35D5"/>
    <w:rsid w:val="000F55B8"/>
    <w:rsid w:val="00102DEA"/>
    <w:rsid w:val="001061BF"/>
    <w:rsid w:val="00110A53"/>
    <w:rsid w:val="00114197"/>
    <w:rsid w:val="001251C1"/>
    <w:rsid w:val="00130881"/>
    <w:rsid w:val="00132A06"/>
    <w:rsid w:val="001358AF"/>
    <w:rsid w:val="00143150"/>
    <w:rsid w:val="00143323"/>
    <w:rsid w:val="001526CE"/>
    <w:rsid w:val="001547E2"/>
    <w:rsid w:val="00163C3B"/>
    <w:rsid w:val="001664EF"/>
    <w:rsid w:val="00170C9B"/>
    <w:rsid w:val="001818C2"/>
    <w:rsid w:val="00182FD8"/>
    <w:rsid w:val="0018497C"/>
    <w:rsid w:val="00193845"/>
    <w:rsid w:val="0019393D"/>
    <w:rsid w:val="0019795A"/>
    <w:rsid w:val="001A122D"/>
    <w:rsid w:val="001A1232"/>
    <w:rsid w:val="001A4B1A"/>
    <w:rsid w:val="001B0A70"/>
    <w:rsid w:val="001B32CC"/>
    <w:rsid w:val="001B6CB1"/>
    <w:rsid w:val="001C48D2"/>
    <w:rsid w:val="001C4DBC"/>
    <w:rsid w:val="001C6BBC"/>
    <w:rsid w:val="001D6F6F"/>
    <w:rsid w:val="001D7294"/>
    <w:rsid w:val="001D7745"/>
    <w:rsid w:val="001E07BE"/>
    <w:rsid w:val="001F2803"/>
    <w:rsid w:val="001F34BA"/>
    <w:rsid w:val="001F705D"/>
    <w:rsid w:val="00202863"/>
    <w:rsid w:val="00203FC2"/>
    <w:rsid w:val="00204CB7"/>
    <w:rsid w:val="00211F92"/>
    <w:rsid w:val="002122B8"/>
    <w:rsid w:val="00212B61"/>
    <w:rsid w:val="00214201"/>
    <w:rsid w:val="0021753E"/>
    <w:rsid w:val="0023567A"/>
    <w:rsid w:val="00237EF5"/>
    <w:rsid w:val="00240A5E"/>
    <w:rsid w:val="002413FB"/>
    <w:rsid w:val="002479B2"/>
    <w:rsid w:val="00256310"/>
    <w:rsid w:val="00266D25"/>
    <w:rsid w:val="00267C4E"/>
    <w:rsid w:val="00271BFD"/>
    <w:rsid w:val="00272C5A"/>
    <w:rsid w:val="0027679A"/>
    <w:rsid w:val="002801BC"/>
    <w:rsid w:val="0029499B"/>
    <w:rsid w:val="002960B9"/>
    <w:rsid w:val="002A29F2"/>
    <w:rsid w:val="002A333C"/>
    <w:rsid w:val="002A4765"/>
    <w:rsid w:val="002A5232"/>
    <w:rsid w:val="002A6DA7"/>
    <w:rsid w:val="002A7CAB"/>
    <w:rsid w:val="002B0447"/>
    <w:rsid w:val="002B53DF"/>
    <w:rsid w:val="002B5B6F"/>
    <w:rsid w:val="002C1F08"/>
    <w:rsid w:val="002C3DEE"/>
    <w:rsid w:val="002C554E"/>
    <w:rsid w:val="002D1CCD"/>
    <w:rsid w:val="002D207B"/>
    <w:rsid w:val="002D4424"/>
    <w:rsid w:val="002E2632"/>
    <w:rsid w:val="002E447B"/>
    <w:rsid w:val="002F0C7B"/>
    <w:rsid w:val="002F4DD5"/>
    <w:rsid w:val="002F5B4C"/>
    <w:rsid w:val="002F737F"/>
    <w:rsid w:val="003004A1"/>
    <w:rsid w:val="003011BB"/>
    <w:rsid w:val="0030544E"/>
    <w:rsid w:val="0030631F"/>
    <w:rsid w:val="00311E75"/>
    <w:rsid w:val="00316A9D"/>
    <w:rsid w:val="0031707A"/>
    <w:rsid w:val="00320094"/>
    <w:rsid w:val="00320732"/>
    <w:rsid w:val="0032193D"/>
    <w:rsid w:val="00323FC9"/>
    <w:rsid w:val="003277DF"/>
    <w:rsid w:val="0033751B"/>
    <w:rsid w:val="00342B64"/>
    <w:rsid w:val="003455EF"/>
    <w:rsid w:val="003505EF"/>
    <w:rsid w:val="00351D04"/>
    <w:rsid w:val="00353385"/>
    <w:rsid w:val="00353434"/>
    <w:rsid w:val="00356754"/>
    <w:rsid w:val="00367603"/>
    <w:rsid w:val="00367BBB"/>
    <w:rsid w:val="00372E55"/>
    <w:rsid w:val="00377C5B"/>
    <w:rsid w:val="00391E4B"/>
    <w:rsid w:val="00392929"/>
    <w:rsid w:val="003A0B59"/>
    <w:rsid w:val="003A3F80"/>
    <w:rsid w:val="003A46BD"/>
    <w:rsid w:val="003A7C6D"/>
    <w:rsid w:val="003B089F"/>
    <w:rsid w:val="003B4DC3"/>
    <w:rsid w:val="003C43A9"/>
    <w:rsid w:val="003C70C4"/>
    <w:rsid w:val="003D6AAB"/>
    <w:rsid w:val="003D7B77"/>
    <w:rsid w:val="003E26D7"/>
    <w:rsid w:val="003E28AA"/>
    <w:rsid w:val="003E37D1"/>
    <w:rsid w:val="003E3DDB"/>
    <w:rsid w:val="003F13E6"/>
    <w:rsid w:val="003F5BEF"/>
    <w:rsid w:val="004023A2"/>
    <w:rsid w:val="004113B5"/>
    <w:rsid w:val="00411435"/>
    <w:rsid w:val="00415616"/>
    <w:rsid w:val="00423A9A"/>
    <w:rsid w:val="004258FC"/>
    <w:rsid w:val="00425E94"/>
    <w:rsid w:val="00430F24"/>
    <w:rsid w:val="00431BD5"/>
    <w:rsid w:val="004328B3"/>
    <w:rsid w:val="004525ED"/>
    <w:rsid w:val="00453321"/>
    <w:rsid w:val="00456CBB"/>
    <w:rsid w:val="00462B6D"/>
    <w:rsid w:val="00470023"/>
    <w:rsid w:val="00470CAE"/>
    <w:rsid w:val="00471707"/>
    <w:rsid w:val="00474C6E"/>
    <w:rsid w:val="004763A3"/>
    <w:rsid w:val="004768BC"/>
    <w:rsid w:val="004834E5"/>
    <w:rsid w:val="004838F1"/>
    <w:rsid w:val="00492B4F"/>
    <w:rsid w:val="00496087"/>
    <w:rsid w:val="004A28FB"/>
    <w:rsid w:val="004B437B"/>
    <w:rsid w:val="004B5685"/>
    <w:rsid w:val="004C3DA2"/>
    <w:rsid w:val="004C4E4B"/>
    <w:rsid w:val="004E0341"/>
    <w:rsid w:val="004E64D4"/>
    <w:rsid w:val="004F08D1"/>
    <w:rsid w:val="004F0B50"/>
    <w:rsid w:val="004F2AA3"/>
    <w:rsid w:val="004F5D74"/>
    <w:rsid w:val="005031CA"/>
    <w:rsid w:val="005039F5"/>
    <w:rsid w:val="00506843"/>
    <w:rsid w:val="00507D48"/>
    <w:rsid w:val="00511BB9"/>
    <w:rsid w:val="0051260D"/>
    <w:rsid w:val="00520488"/>
    <w:rsid w:val="00534D15"/>
    <w:rsid w:val="00536C3C"/>
    <w:rsid w:val="00543A25"/>
    <w:rsid w:val="00546807"/>
    <w:rsid w:val="00550AF5"/>
    <w:rsid w:val="00551E9D"/>
    <w:rsid w:val="00556203"/>
    <w:rsid w:val="005564D9"/>
    <w:rsid w:val="00560F13"/>
    <w:rsid w:val="005622C5"/>
    <w:rsid w:val="00565513"/>
    <w:rsid w:val="0057065E"/>
    <w:rsid w:val="00574C8A"/>
    <w:rsid w:val="00577D2F"/>
    <w:rsid w:val="0058045B"/>
    <w:rsid w:val="005831CB"/>
    <w:rsid w:val="00583FB9"/>
    <w:rsid w:val="00591CBD"/>
    <w:rsid w:val="005923C4"/>
    <w:rsid w:val="005940CD"/>
    <w:rsid w:val="00595C40"/>
    <w:rsid w:val="005A1BEC"/>
    <w:rsid w:val="005B34CB"/>
    <w:rsid w:val="005B433F"/>
    <w:rsid w:val="005B4ABD"/>
    <w:rsid w:val="005B7DFA"/>
    <w:rsid w:val="005B7F27"/>
    <w:rsid w:val="005C274A"/>
    <w:rsid w:val="005C6E09"/>
    <w:rsid w:val="005D154E"/>
    <w:rsid w:val="005D2594"/>
    <w:rsid w:val="005D5E78"/>
    <w:rsid w:val="005E1E6B"/>
    <w:rsid w:val="005E5880"/>
    <w:rsid w:val="005E6CF1"/>
    <w:rsid w:val="005E6F54"/>
    <w:rsid w:val="005F2A41"/>
    <w:rsid w:val="005F6B90"/>
    <w:rsid w:val="00601F8A"/>
    <w:rsid w:val="00601FC3"/>
    <w:rsid w:val="00604924"/>
    <w:rsid w:val="006062A9"/>
    <w:rsid w:val="00606710"/>
    <w:rsid w:val="00612112"/>
    <w:rsid w:val="006136E0"/>
    <w:rsid w:val="00613DAF"/>
    <w:rsid w:val="0061547E"/>
    <w:rsid w:val="006166E6"/>
    <w:rsid w:val="00622C72"/>
    <w:rsid w:val="0063381F"/>
    <w:rsid w:val="006403B3"/>
    <w:rsid w:val="00642F5C"/>
    <w:rsid w:val="00645ED1"/>
    <w:rsid w:val="00654108"/>
    <w:rsid w:val="00661FF0"/>
    <w:rsid w:val="00662EA2"/>
    <w:rsid w:val="00663572"/>
    <w:rsid w:val="006658A1"/>
    <w:rsid w:val="006670E5"/>
    <w:rsid w:val="00671226"/>
    <w:rsid w:val="00671E3D"/>
    <w:rsid w:val="00682B48"/>
    <w:rsid w:val="00684417"/>
    <w:rsid w:val="00684CEB"/>
    <w:rsid w:val="00691EAF"/>
    <w:rsid w:val="0069296A"/>
    <w:rsid w:val="00693DF2"/>
    <w:rsid w:val="0069677E"/>
    <w:rsid w:val="006A2B3D"/>
    <w:rsid w:val="006A2CF6"/>
    <w:rsid w:val="006A4902"/>
    <w:rsid w:val="006A5CD9"/>
    <w:rsid w:val="006B4F5A"/>
    <w:rsid w:val="006C291D"/>
    <w:rsid w:val="006D3288"/>
    <w:rsid w:val="006D37C0"/>
    <w:rsid w:val="006D39BD"/>
    <w:rsid w:val="006E1BBB"/>
    <w:rsid w:val="006E750B"/>
    <w:rsid w:val="006F0AA0"/>
    <w:rsid w:val="006F147A"/>
    <w:rsid w:val="006F1C85"/>
    <w:rsid w:val="00703B67"/>
    <w:rsid w:val="00707874"/>
    <w:rsid w:val="00710EAB"/>
    <w:rsid w:val="00713405"/>
    <w:rsid w:val="00713586"/>
    <w:rsid w:val="00713B71"/>
    <w:rsid w:val="00716F66"/>
    <w:rsid w:val="007177DD"/>
    <w:rsid w:val="00726FDE"/>
    <w:rsid w:val="007326B5"/>
    <w:rsid w:val="00737225"/>
    <w:rsid w:val="0074065A"/>
    <w:rsid w:val="0074567E"/>
    <w:rsid w:val="0074638A"/>
    <w:rsid w:val="0075016C"/>
    <w:rsid w:val="00754AB3"/>
    <w:rsid w:val="007561F2"/>
    <w:rsid w:val="00756F07"/>
    <w:rsid w:val="007665ED"/>
    <w:rsid w:val="00767BBA"/>
    <w:rsid w:val="007813E1"/>
    <w:rsid w:val="007816BE"/>
    <w:rsid w:val="00782338"/>
    <w:rsid w:val="007831E7"/>
    <w:rsid w:val="007945B1"/>
    <w:rsid w:val="00797001"/>
    <w:rsid w:val="00797724"/>
    <w:rsid w:val="007A0E52"/>
    <w:rsid w:val="007A427F"/>
    <w:rsid w:val="007A57AF"/>
    <w:rsid w:val="007A5FE7"/>
    <w:rsid w:val="007A7D63"/>
    <w:rsid w:val="007B1BED"/>
    <w:rsid w:val="007B2685"/>
    <w:rsid w:val="007B6C89"/>
    <w:rsid w:val="007B74B4"/>
    <w:rsid w:val="007C1A6E"/>
    <w:rsid w:val="007C758E"/>
    <w:rsid w:val="007E031D"/>
    <w:rsid w:val="007E3F15"/>
    <w:rsid w:val="007E68F3"/>
    <w:rsid w:val="007F3497"/>
    <w:rsid w:val="00801951"/>
    <w:rsid w:val="00804C07"/>
    <w:rsid w:val="00805AFB"/>
    <w:rsid w:val="00812D7A"/>
    <w:rsid w:val="008207E5"/>
    <w:rsid w:val="00827126"/>
    <w:rsid w:val="00831926"/>
    <w:rsid w:val="00832D3E"/>
    <w:rsid w:val="00846008"/>
    <w:rsid w:val="008526DD"/>
    <w:rsid w:val="008659DC"/>
    <w:rsid w:val="008712EB"/>
    <w:rsid w:val="0087477D"/>
    <w:rsid w:val="008778A0"/>
    <w:rsid w:val="00877BD4"/>
    <w:rsid w:val="00887396"/>
    <w:rsid w:val="0088763A"/>
    <w:rsid w:val="0089203A"/>
    <w:rsid w:val="00892351"/>
    <w:rsid w:val="008934CF"/>
    <w:rsid w:val="0089649D"/>
    <w:rsid w:val="0089670F"/>
    <w:rsid w:val="008A3287"/>
    <w:rsid w:val="008A591B"/>
    <w:rsid w:val="008B0ABC"/>
    <w:rsid w:val="008B46EA"/>
    <w:rsid w:val="008C39F5"/>
    <w:rsid w:val="008D446C"/>
    <w:rsid w:val="008E3F33"/>
    <w:rsid w:val="008E4EDB"/>
    <w:rsid w:val="008E502D"/>
    <w:rsid w:val="008F23A9"/>
    <w:rsid w:val="008F3B83"/>
    <w:rsid w:val="008F4EF7"/>
    <w:rsid w:val="008F53DF"/>
    <w:rsid w:val="008F6BA8"/>
    <w:rsid w:val="00901601"/>
    <w:rsid w:val="00910A9A"/>
    <w:rsid w:val="00914E39"/>
    <w:rsid w:val="00915C81"/>
    <w:rsid w:val="009172FF"/>
    <w:rsid w:val="00921CA5"/>
    <w:rsid w:val="00932FA1"/>
    <w:rsid w:val="00933EDD"/>
    <w:rsid w:val="009348DF"/>
    <w:rsid w:val="00935F03"/>
    <w:rsid w:val="00940E8C"/>
    <w:rsid w:val="00942FC5"/>
    <w:rsid w:val="00944DC9"/>
    <w:rsid w:val="009451A2"/>
    <w:rsid w:val="00946114"/>
    <w:rsid w:val="0095117A"/>
    <w:rsid w:val="00951C43"/>
    <w:rsid w:val="00963596"/>
    <w:rsid w:val="00972DA2"/>
    <w:rsid w:val="00990C3E"/>
    <w:rsid w:val="0099178A"/>
    <w:rsid w:val="00994BA8"/>
    <w:rsid w:val="009A2985"/>
    <w:rsid w:val="009A7FE8"/>
    <w:rsid w:val="009B1876"/>
    <w:rsid w:val="009B6B34"/>
    <w:rsid w:val="009B6EE2"/>
    <w:rsid w:val="009C0F09"/>
    <w:rsid w:val="009C22DF"/>
    <w:rsid w:val="009C4773"/>
    <w:rsid w:val="009C4ECA"/>
    <w:rsid w:val="009C5599"/>
    <w:rsid w:val="009C5A5C"/>
    <w:rsid w:val="009D26B3"/>
    <w:rsid w:val="009E303B"/>
    <w:rsid w:val="009E6F0C"/>
    <w:rsid w:val="009F0864"/>
    <w:rsid w:val="009F2BF4"/>
    <w:rsid w:val="009F527B"/>
    <w:rsid w:val="009F5D1E"/>
    <w:rsid w:val="009F6BFE"/>
    <w:rsid w:val="00A0554A"/>
    <w:rsid w:val="00A07A2E"/>
    <w:rsid w:val="00A2091E"/>
    <w:rsid w:val="00A222BE"/>
    <w:rsid w:val="00A2721E"/>
    <w:rsid w:val="00A40E89"/>
    <w:rsid w:val="00A41246"/>
    <w:rsid w:val="00A457D5"/>
    <w:rsid w:val="00A46271"/>
    <w:rsid w:val="00A46F56"/>
    <w:rsid w:val="00A473C6"/>
    <w:rsid w:val="00A52160"/>
    <w:rsid w:val="00A56FCB"/>
    <w:rsid w:val="00A63736"/>
    <w:rsid w:val="00A6517D"/>
    <w:rsid w:val="00A767FF"/>
    <w:rsid w:val="00A8188F"/>
    <w:rsid w:val="00A83C89"/>
    <w:rsid w:val="00A84C2C"/>
    <w:rsid w:val="00A85136"/>
    <w:rsid w:val="00A96840"/>
    <w:rsid w:val="00AA2E60"/>
    <w:rsid w:val="00AA70FF"/>
    <w:rsid w:val="00AB2121"/>
    <w:rsid w:val="00AB4E2E"/>
    <w:rsid w:val="00AB600D"/>
    <w:rsid w:val="00AC3349"/>
    <w:rsid w:val="00AC3DCE"/>
    <w:rsid w:val="00AC45EF"/>
    <w:rsid w:val="00AC7861"/>
    <w:rsid w:val="00AD1ED3"/>
    <w:rsid w:val="00AD3B63"/>
    <w:rsid w:val="00AE330B"/>
    <w:rsid w:val="00AF0954"/>
    <w:rsid w:val="00AF2233"/>
    <w:rsid w:val="00B11201"/>
    <w:rsid w:val="00B11967"/>
    <w:rsid w:val="00B34341"/>
    <w:rsid w:val="00B4113F"/>
    <w:rsid w:val="00B5024A"/>
    <w:rsid w:val="00B53364"/>
    <w:rsid w:val="00B603DD"/>
    <w:rsid w:val="00B63799"/>
    <w:rsid w:val="00B638CA"/>
    <w:rsid w:val="00B64C08"/>
    <w:rsid w:val="00B72A46"/>
    <w:rsid w:val="00B743A4"/>
    <w:rsid w:val="00B757BF"/>
    <w:rsid w:val="00B80F57"/>
    <w:rsid w:val="00B81DC4"/>
    <w:rsid w:val="00B937DE"/>
    <w:rsid w:val="00B94E43"/>
    <w:rsid w:val="00B95EB4"/>
    <w:rsid w:val="00BA1DA3"/>
    <w:rsid w:val="00BA6870"/>
    <w:rsid w:val="00BB09A5"/>
    <w:rsid w:val="00BB138C"/>
    <w:rsid w:val="00BD04B8"/>
    <w:rsid w:val="00BD5386"/>
    <w:rsid w:val="00BD5F25"/>
    <w:rsid w:val="00BE631C"/>
    <w:rsid w:val="00BF061F"/>
    <w:rsid w:val="00BF3835"/>
    <w:rsid w:val="00C018EA"/>
    <w:rsid w:val="00C02A28"/>
    <w:rsid w:val="00C072AF"/>
    <w:rsid w:val="00C074E2"/>
    <w:rsid w:val="00C15C35"/>
    <w:rsid w:val="00C2123E"/>
    <w:rsid w:val="00C27676"/>
    <w:rsid w:val="00C32267"/>
    <w:rsid w:val="00C3356A"/>
    <w:rsid w:val="00C46003"/>
    <w:rsid w:val="00C50694"/>
    <w:rsid w:val="00C5124C"/>
    <w:rsid w:val="00C614A8"/>
    <w:rsid w:val="00C621A4"/>
    <w:rsid w:val="00C649A7"/>
    <w:rsid w:val="00C66E2B"/>
    <w:rsid w:val="00C74E3A"/>
    <w:rsid w:val="00C81A46"/>
    <w:rsid w:val="00C86778"/>
    <w:rsid w:val="00C91982"/>
    <w:rsid w:val="00C948D6"/>
    <w:rsid w:val="00C977B0"/>
    <w:rsid w:val="00CA2560"/>
    <w:rsid w:val="00CA578F"/>
    <w:rsid w:val="00CB041C"/>
    <w:rsid w:val="00CB4244"/>
    <w:rsid w:val="00CB5A4D"/>
    <w:rsid w:val="00CB6886"/>
    <w:rsid w:val="00CB6A54"/>
    <w:rsid w:val="00CC0F6E"/>
    <w:rsid w:val="00CC2B12"/>
    <w:rsid w:val="00CC3923"/>
    <w:rsid w:val="00CC5CE5"/>
    <w:rsid w:val="00CC678A"/>
    <w:rsid w:val="00CC6881"/>
    <w:rsid w:val="00CC7B9A"/>
    <w:rsid w:val="00CD641E"/>
    <w:rsid w:val="00CE0430"/>
    <w:rsid w:val="00CE351F"/>
    <w:rsid w:val="00CE3727"/>
    <w:rsid w:val="00CE5B01"/>
    <w:rsid w:val="00CE6526"/>
    <w:rsid w:val="00CE6F77"/>
    <w:rsid w:val="00CF66A9"/>
    <w:rsid w:val="00D02260"/>
    <w:rsid w:val="00D02E80"/>
    <w:rsid w:val="00D10976"/>
    <w:rsid w:val="00D11A4D"/>
    <w:rsid w:val="00D143D8"/>
    <w:rsid w:val="00D17902"/>
    <w:rsid w:val="00D206EE"/>
    <w:rsid w:val="00D23E3C"/>
    <w:rsid w:val="00D32CA6"/>
    <w:rsid w:val="00D37386"/>
    <w:rsid w:val="00D40ED6"/>
    <w:rsid w:val="00D41ECD"/>
    <w:rsid w:val="00D44197"/>
    <w:rsid w:val="00D45E01"/>
    <w:rsid w:val="00D4712F"/>
    <w:rsid w:val="00D51266"/>
    <w:rsid w:val="00D544D3"/>
    <w:rsid w:val="00D61BCB"/>
    <w:rsid w:val="00D63226"/>
    <w:rsid w:val="00D63676"/>
    <w:rsid w:val="00D63ABE"/>
    <w:rsid w:val="00D6440F"/>
    <w:rsid w:val="00D66A85"/>
    <w:rsid w:val="00D80458"/>
    <w:rsid w:val="00D8164E"/>
    <w:rsid w:val="00D81982"/>
    <w:rsid w:val="00D81DC1"/>
    <w:rsid w:val="00D82A75"/>
    <w:rsid w:val="00D83051"/>
    <w:rsid w:val="00D8449A"/>
    <w:rsid w:val="00D868FE"/>
    <w:rsid w:val="00D87739"/>
    <w:rsid w:val="00D903F5"/>
    <w:rsid w:val="00D94309"/>
    <w:rsid w:val="00D94517"/>
    <w:rsid w:val="00D94747"/>
    <w:rsid w:val="00D94FC8"/>
    <w:rsid w:val="00D95801"/>
    <w:rsid w:val="00D95B9F"/>
    <w:rsid w:val="00D95DB3"/>
    <w:rsid w:val="00DA5EF3"/>
    <w:rsid w:val="00DB007C"/>
    <w:rsid w:val="00DB0A1F"/>
    <w:rsid w:val="00DC6321"/>
    <w:rsid w:val="00DC65A3"/>
    <w:rsid w:val="00DD27EF"/>
    <w:rsid w:val="00DD62E1"/>
    <w:rsid w:val="00DD6EF6"/>
    <w:rsid w:val="00DD74EC"/>
    <w:rsid w:val="00DE09FD"/>
    <w:rsid w:val="00DE60B3"/>
    <w:rsid w:val="00DF0C77"/>
    <w:rsid w:val="00DF13E0"/>
    <w:rsid w:val="00DF455E"/>
    <w:rsid w:val="00DF553D"/>
    <w:rsid w:val="00DF5BC2"/>
    <w:rsid w:val="00E00129"/>
    <w:rsid w:val="00E010CE"/>
    <w:rsid w:val="00E07ACE"/>
    <w:rsid w:val="00E07F33"/>
    <w:rsid w:val="00E130B6"/>
    <w:rsid w:val="00E14BB2"/>
    <w:rsid w:val="00E17756"/>
    <w:rsid w:val="00E209BA"/>
    <w:rsid w:val="00E22EA5"/>
    <w:rsid w:val="00E33FDB"/>
    <w:rsid w:val="00E35B72"/>
    <w:rsid w:val="00E43985"/>
    <w:rsid w:val="00E47E83"/>
    <w:rsid w:val="00E50734"/>
    <w:rsid w:val="00E50D0C"/>
    <w:rsid w:val="00E52E63"/>
    <w:rsid w:val="00E62777"/>
    <w:rsid w:val="00E67810"/>
    <w:rsid w:val="00E67C61"/>
    <w:rsid w:val="00E70AAC"/>
    <w:rsid w:val="00E71AA8"/>
    <w:rsid w:val="00E82E99"/>
    <w:rsid w:val="00E84C32"/>
    <w:rsid w:val="00E871F8"/>
    <w:rsid w:val="00E87998"/>
    <w:rsid w:val="00E91E97"/>
    <w:rsid w:val="00E945DD"/>
    <w:rsid w:val="00EA3546"/>
    <w:rsid w:val="00EB102D"/>
    <w:rsid w:val="00EB6214"/>
    <w:rsid w:val="00ED098B"/>
    <w:rsid w:val="00ED24F2"/>
    <w:rsid w:val="00ED3D49"/>
    <w:rsid w:val="00ED68EB"/>
    <w:rsid w:val="00EE13EE"/>
    <w:rsid w:val="00EE2AFF"/>
    <w:rsid w:val="00EE5379"/>
    <w:rsid w:val="00EF0C60"/>
    <w:rsid w:val="00EF1B63"/>
    <w:rsid w:val="00EF2DD2"/>
    <w:rsid w:val="00EF55BF"/>
    <w:rsid w:val="00EF5888"/>
    <w:rsid w:val="00EF71F1"/>
    <w:rsid w:val="00F023ED"/>
    <w:rsid w:val="00F04868"/>
    <w:rsid w:val="00F04B4A"/>
    <w:rsid w:val="00F05A95"/>
    <w:rsid w:val="00F115D2"/>
    <w:rsid w:val="00F11D5F"/>
    <w:rsid w:val="00F1554D"/>
    <w:rsid w:val="00F2098E"/>
    <w:rsid w:val="00F20DE7"/>
    <w:rsid w:val="00F22257"/>
    <w:rsid w:val="00F27845"/>
    <w:rsid w:val="00F34B44"/>
    <w:rsid w:val="00F46168"/>
    <w:rsid w:val="00F544F9"/>
    <w:rsid w:val="00F70F24"/>
    <w:rsid w:val="00F74D08"/>
    <w:rsid w:val="00F804CD"/>
    <w:rsid w:val="00F804EC"/>
    <w:rsid w:val="00F829B3"/>
    <w:rsid w:val="00F917DB"/>
    <w:rsid w:val="00F91D31"/>
    <w:rsid w:val="00FA324E"/>
    <w:rsid w:val="00FA4BD7"/>
    <w:rsid w:val="00FB1767"/>
    <w:rsid w:val="00FB2252"/>
    <w:rsid w:val="00FB7424"/>
    <w:rsid w:val="00FC0C18"/>
    <w:rsid w:val="00FC19DB"/>
    <w:rsid w:val="00FC251C"/>
    <w:rsid w:val="00FE20E1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ABE"/>
    <w:rPr>
      <w:sz w:val="24"/>
      <w:szCs w:val="24"/>
    </w:rPr>
  </w:style>
  <w:style w:type="paragraph" w:styleId="1">
    <w:name w:val="heading 1"/>
    <w:basedOn w:val="a"/>
    <w:next w:val="a"/>
    <w:qFormat/>
    <w:rsid w:val="00D63ABE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qFormat/>
    <w:rsid w:val="00D63A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27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5073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3ABE"/>
    <w:pPr>
      <w:jc w:val="center"/>
    </w:pPr>
  </w:style>
  <w:style w:type="paragraph" w:styleId="2">
    <w:name w:val="Body Text Indent 2"/>
    <w:basedOn w:val="a"/>
    <w:rsid w:val="00F27845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E84C3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27126"/>
    <w:pPr>
      <w:spacing w:before="100" w:beforeAutospacing="1" w:after="100" w:afterAutospacing="1"/>
    </w:pPr>
  </w:style>
  <w:style w:type="character" w:customStyle="1" w:styleId="text">
    <w:name w:val="text"/>
    <w:basedOn w:val="a0"/>
    <w:rsid w:val="00827126"/>
  </w:style>
  <w:style w:type="paragraph" w:styleId="a6">
    <w:name w:val="List Paragraph"/>
    <w:basedOn w:val="a"/>
    <w:uiPriority w:val="34"/>
    <w:qFormat/>
    <w:rsid w:val="00A40E89"/>
    <w:pPr>
      <w:ind w:left="708"/>
    </w:pPr>
  </w:style>
  <w:style w:type="table" w:styleId="a7">
    <w:name w:val="Table Grid"/>
    <w:basedOn w:val="a1"/>
    <w:rsid w:val="009C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FC19DB"/>
    <w:rPr>
      <w:strike w:val="0"/>
      <w:dstrike w:val="0"/>
      <w:color w:val="0088CC"/>
      <w:u w:val="none"/>
      <w:effect w:val="none"/>
    </w:rPr>
  </w:style>
  <w:style w:type="paragraph" w:customStyle="1" w:styleId="ConsPlusNormal">
    <w:name w:val="ConsPlusNormal"/>
    <w:rsid w:val="00D94517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Title"/>
    <w:basedOn w:val="a"/>
    <w:link w:val="aa"/>
    <w:qFormat/>
    <w:rsid w:val="007816BE"/>
    <w:pPr>
      <w:jc w:val="center"/>
    </w:pPr>
    <w:rPr>
      <w:b/>
      <w:sz w:val="22"/>
      <w:szCs w:val="20"/>
    </w:rPr>
  </w:style>
  <w:style w:type="character" w:customStyle="1" w:styleId="aa">
    <w:name w:val="Название Знак"/>
    <w:link w:val="a9"/>
    <w:rsid w:val="007816BE"/>
    <w:rPr>
      <w:b/>
      <w:sz w:val="22"/>
    </w:rPr>
  </w:style>
  <w:style w:type="paragraph" w:styleId="ab">
    <w:name w:val="header"/>
    <w:basedOn w:val="a"/>
    <w:link w:val="ac"/>
    <w:uiPriority w:val="99"/>
    <w:rsid w:val="006D37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37C0"/>
    <w:rPr>
      <w:sz w:val="24"/>
      <w:szCs w:val="24"/>
    </w:rPr>
  </w:style>
  <w:style w:type="paragraph" w:styleId="ad">
    <w:name w:val="footer"/>
    <w:basedOn w:val="a"/>
    <w:link w:val="ae"/>
    <w:rsid w:val="006D37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D3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ABE"/>
    <w:rPr>
      <w:sz w:val="24"/>
      <w:szCs w:val="24"/>
    </w:rPr>
  </w:style>
  <w:style w:type="paragraph" w:styleId="1">
    <w:name w:val="heading 1"/>
    <w:basedOn w:val="a"/>
    <w:next w:val="a"/>
    <w:qFormat/>
    <w:rsid w:val="00D63ABE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qFormat/>
    <w:rsid w:val="00D63A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27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5073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3ABE"/>
    <w:pPr>
      <w:jc w:val="center"/>
    </w:pPr>
  </w:style>
  <w:style w:type="paragraph" w:styleId="2">
    <w:name w:val="Body Text Indent 2"/>
    <w:basedOn w:val="a"/>
    <w:rsid w:val="00F27845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E84C3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27126"/>
    <w:pPr>
      <w:spacing w:before="100" w:beforeAutospacing="1" w:after="100" w:afterAutospacing="1"/>
    </w:pPr>
  </w:style>
  <w:style w:type="character" w:customStyle="1" w:styleId="text">
    <w:name w:val="text"/>
    <w:basedOn w:val="a0"/>
    <w:rsid w:val="00827126"/>
  </w:style>
  <w:style w:type="paragraph" w:styleId="a6">
    <w:name w:val="List Paragraph"/>
    <w:basedOn w:val="a"/>
    <w:uiPriority w:val="34"/>
    <w:qFormat/>
    <w:rsid w:val="00A40E89"/>
    <w:pPr>
      <w:ind w:left="708"/>
    </w:pPr>
  </w:style>
  <w:style w:type="table" w:styleId="a7">
    <w:name w:val="Table Grid"/>
    <w:basedOn w:val="a1"/>
    <w:rsid w:val="009C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FC19DB"/>
    <w:rPr>
      <w:strike w:val="0"/>
      <w:dstrike w:val="0"/>
      <w:color w:val="0088CC"/>
      <w:u w:val="none"/>
      <w:effect w:val="none"/>
    </w:rPr>
  </w:style>
  <w:style w:type="paragraph" w:customStyle="1" w:styleId="ConsPlusNormal">
    <w:name w:val="ConsPlusNormal"/>
    <w:rsid w:val="00D94517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Title"/>
    <w:basedOn w:val="a"/>
    <w:link w:val="aa"/>
    <w:qFormat/>
    <w:rsid w:val="007816BE"/>
    <w:pPr>
      <w:jc w:val="center"/>
    </w:pPr>
    <w:rPr>
      <w:b/>
      <w:sz w:val="22"/>
      <w:szCs w:val="20"/>
    </w:rPr>
  </w:style>
  <w:style w:type="character" w:customStyle="1" w:styleId="aa">
    <w:name w:val="Название Знак"/>
    <w:link w:val="a9"/>
    <w:rsid w:val="007816BE"/>
    <w:rPr>
      <w:b/>
      <w:sz w:val="22"/>
    </w:rPr>
  </w:style>
  <w:style w:type="paragraph" w:styleId="ab">
    <w:name w:val="header"/>
    <w:basedOn w:val="a"/>
    <w:link w:val="ac"/>
    <w:uiPriority w:val="99"/>
    <w:rsid w:val="006D37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37C0"/>
    <w:rPr>
      <w:sz w:val="24"/>
      <w:szCs w:val="24"/>
    </w:rPr>
  </w:style>
  <w:style w:type="paragraph" w:styleId="ad">
    <w:name w:val="footer"/>
    <w:basedOn w:val="a"/>
    <w:link w:val="ae"/>
    <w:rsid w:val="006D37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D37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6647-C411-479F-BEC3-0016FB62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МО АКАДЕМИЧЕСКОЕ</vt:lpstr>
    </vt:vector>
  </TitlesOfParts>
  <Company>Академическое МО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МО АКАДЕМИЧЕСКОЕ</dc:title>
  <dc:creator>user</dc:creator>
  <cp:lastModifiedBy>Рымцева Юлия Николаевна</cp:lastModifiedBy>
  <cp:revision>8</cp:revision>
  <cp:lastPrinted>2017-10-26T12:33:00Z</cp:lastPrinted>
  <dcterms:created xsi:type="dcterms:W3CDTF">2018-07-25T07:20:00Z</dcterms:created>
  <dcterms:modified xsi:type="dcterms:W3CDTF">2018-12-11T13:37:00Z</dcterms:modified>
</cp:coreProperties>
</file>