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6E7237" w:rsidRPr="006E7237" w:rsidRDefault="006E7237" w:rsidP="006E7237">
      <w:pPr>
        <w:ind w:right="-1"/>
        <w:jc w:val="center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 xml:space="preserve">Об утверждении Положения о порядке </w:t>
      </w:r>
      <w:proofErr w:type="gramStart"/>
      <w:r w:rsidRPr="006E7237">
        <w:rPr>
          <w:b/>
          <w:bCs/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6E7237">
        <w:rPr>
          <w:b/>
          <w:bCs/>
          <w:sz w:val="26"/>
          <w:szCs w:val="26"/>
        </w:rPr>
        <w:t xml:space="preserve"> муниципальный округ Северный </w:t>
      </w:r>
    </w:p>
    <w:p w:rsidR="006E7237" w:rsidRPr="006E7237" w:rsidRDefault="006E7237" w:rsidP="006E7237">
      <w:pPr>
        <w:ind w:right="-1"/>
        <w:jc w:val="center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>«Организация благоустройства территории муниципального образования в соответствии с законодательством в сфере благоустройства»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5562B9" w:rsidP="005562B9">
      <w:pPr>
        <w:ind w:right="-1" w:firstLine="0"/>
        <w:rPr>
          <w:b/>
          <w:sz w:val="26"/>
          <w:szCs w:val="26"/>
        </w:rPr>
      </w:pPr>
      <w:r w:rsidRPr="00C0557A">
        <w:rPr>
          <w:b/>
          <w:sz w:val="26"/>
          <w:szCs w:val="26"/>
        </w:rPr>
        <w:t>«___»_______20__г.                                                                           №_______________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Pr="006E7237" w:rsidRDefault="006E7237" w:rsidP="006E7237">
      <w:pPr>
        <w:ind w:right="0"/>
        <w:rPr>
          <w:sz w:val="26"/>
          <w:szCs w:val="26"/>
        </w:rPr>
      </w:pPr>
      <w:proofErr w:type="gramStart"/>
      <w:r w:rsidRPr="006E723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подпунктом 9 пункта 2 статьи 10 Закона Санкт-Петербурга от 23.09.2009 № 420-79 «Об организации местного самоуправления в Санкт-Петербурге», Законом </w:t>
      </w:r>
      <w:r w:rsidR="00056D05">
        <w:rPr>
          <w:sz w:val="26"/>
          <w:szCs w:val="26"/>
        </w:rPr>
        <w:t xml:space="preserve">                  </w:t>
      </w:r>
      <w:r w:rsidRPr="006E7237">
        <w:rPr>
          <w:sz w:val="26"/>
          <w:szCs w:val="26"/>
        </w:rPr>
        <w:t>Санкт-Петербурга от 25.12.2015 № 891-180 «О благоустройстве в Санкт-Петербурге», 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</w:t>
      </w:r>
      <w:proofErr w:type="gramEnd"/>
      <w:r w:rsidRPr="006E7237">
        <w:rPr>
          <w:sz w:val="26"/>
          <w:szCs w:val="26"/>
        </w:rPr>
        <w:t xml:space="preserve"> постановления Правительства Санкт-Петербурга», Уставом внутригородского муниципального образования города федерального значения Санкт-Петербурга муниципальный округ Северный, Местная администрация </w:t>
      </w: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ПОСТАНОВЛЯЕТ:</w:t>
      </w: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</w:p>
    <w:p w:rsid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 xml:space="preserve">Утвердить Положение о порядке </w:t>
      </w:r>
      <w:proofErr w:type="gramStart"/>
      <w:r w:rsidRPr="006E7237">
        <w:rPr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6E7237">
        <w:rPr>
          <w:sz w:val="26"/>
          <w:szCs w:val="26"/>
        </w:rPr>
        <w:t xml:space="preserve"> муниципальный округ Северный «Организация благоустройства территории муниципального образования в соответствии с законодательством в сфере благоустройства» в соответствии с Приложением к настоящему постановлению.</w:t>
      </w:r>
    </w:p>
    <w:p w:rsid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Настоящее постановление подлежит официальному опубликованию и вступает в силу после его официального опубликования.</w:t>
      </w:r>
    </w:p>
    <w:p w:rsid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 xml:space="preserve">С момента вступления в силу настоящего постановления признать утратившим силу постановление Местной администрации МО </w:t>
      </w:r>
      <w:proofErr w:type="spellStart"/>
      <w:proofErr w:type="gramStart"/>
      <w:r w:rsidRPr="006E7237">
        <w:rPr>
          <w:sz w:val="26"/>
          <w:szCs w:val="26"/>
        </w:rPr>
        <w:t>МО</w:t>
      </w:r>
      <w:proofErr w:type="spellEnd"/>
      <w:proofErr w:type="gramEnd"/>
      <w:r w:rsidRPr="006E7237">
        <w:rPr>
          <w:sz w:val="26"/>
          <w:szCs w:val="26"/>
        </w:rPr>
        <w:t xml:space="preserve"> Северный </w:t>
      </w:r>
      <w:r w:rsidR="00056D05">
        <w:rPr>
          <w:sz w:val="26"/>
          <w:szCs w:val="26"/>
        </w:rPr>
        <w:t xml:space="preserve">           </w:t>
      </w:r>
      <w:r w:rsidRPr="006E7237">
        <w:rPr>
          <w:sz w:val="26"/>
          <w:szCs w:val="26"/>
        </w:rPr>
        <w:t xml:space="preserve">от 12.10.2015 № 20 «Об утверждении Положения «О порядке осуществления благоустройства территории внутригородского муниципального образования </w:t>
      </w:r>
      <w:r w:rsidR="00056D05">
        <w:rPr>
          <w:sz w:val="26"/>
          <w:szCs w:val="26"/>
        </w:rPr>
        <w:t xml:space="preserve">             </w:t>
      </w:r>
      <w:r w:rsidRPr="006E7237">
        <w:rPr>
          <w:sz w:val="26"/>
          <w:szCs w:val="26"/>
        </w:rPr>
        <w:t>Санкт-Петербурга муниципальный округ Северный».</w:t>
      </w:r>
    </w:p>
    <w:p w:rsidR="006E7237" w:rsidRP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6E7237">
        <w:rPr>
          <w:sz w:val="26"/>
          <w:szCs w:val="26"/>
        </w:rPr>
        <w:t>Контроль за</w:t>
      </w:r>
      <w:proofErr w:type="gramEnd"/>
      <w:r w:rsidRPr="006E723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7237" w:rsidRPr="006E7237" w:rsidRDefault="006E7237" w:rsidP="006E7237">
      <w:pPr>
        <w:ind w:right="0" w:firstLine="0"/>
        <w:rPr>
          <w:b/>
          <w:bCs/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b/>
          <w:bCs/>
          <w:sz w:val="26"/>
          <w:szCs w:val="26"/>
        </w:rPr>
      </w:pPr>
    </w:p>
    <w:p w:rsidR="005562B9" w:rsidRPr="006E7237" w:rsidRDefault="006E7237" w:rsidP="006E7237">
      <w:pPr>
        <w:ind w:right="0" w:firstLine="0"/>
        <w:rPr>
          <w:bCs/>
          <w:sz w:val="26"/>
          <w:szCs w:val="26"/>
        </w:rPr>
      </w:pPr>
      <w:r w:rsidRPr="006E7237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</w:t>
      </w:r>
      <w:r w:rsidRPr="006E7237">
        <w:rPr>
          <w:bCs/>
          <w:sz w:val="26"/>
          <w:szCs w:val="26"/>
        </w:rPr>
        <w:t>Местной администрации</w:t>
      </w:r>
      <w:r w:rsidRPr="006E7237">
        <w:rPr>
          <w:bCs/>
          <w:sz w:val="26"/>
          <w:szCs w:val="26"/>
        </w:rPr>
        <w:tab/>
      </w:r>
      <w:r w:rsidRPr="006E7237">
        <w:rPr>
          <w:bCs/>
          <w:sz w:val="26"/>
          <w:szCs w:val="26"/>
        </w:rPr>
        <w:tab/>
        <w:t xml:space="preserve">                              </w:t>
      </w:r>
      <w:r>
        <w:rPr>
          <w:bCs/>
          <w:sz w:val="26"/>
          <w:szCs w:val="26"/>
        </w:rPr>
        <w:t xml:space="preserve">                   </w:t>
      </w:r>
      <w:r w:rsidRPr="006E7237">
        <w:rPr>
          <w:bCs/>
          <w:sz w:val="26"/>
          <w:szCs w:val="26"/>
        </w:rPr>
        <w:t xml:space="preserve">С.В. </w:t>
      </w:r>
      <w:proofErr w:type="spellStart"/>
      <w:r w:rsidRPr="006E7237">
        <w:rPr>
          <w:bCs/>
          <w:sz w:val="26"/>
          <w:szCs w:val="26"/>
        </w:rPr>
        <w:t>Пустосмехова</w:t>
      </w:r>
      <w:proofErr w:type="spellEnd"/>
    </w:p>
    <w:p w:rsidR="006E7237" w:rsidRDefault="006E7237">
      <w:pPr>
        <w:spacing w:after="200" w:line="276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7237" w:rsidRPr="006E7237" w:rsidRDefault="006E7237" w:rsidP="006E7237">
      <w:pPr>
        <w:ind w:right="0" w:firstLine="0"/>
        <w:jc w:val="right"/>
      </w:pPr>
      <w:r w:rsidRPr="006E7237">
        <w:lastRenderedPageBreak/>
        <w:t>Приложение</w:t>
      </w:r>
    </w:p>
    <w:p w:rsidR="006E7237" w:rsidRPr="006E7237" w:rsidRDefault="006E7237" w:rsidP="006E7237">
      <w:pPr>
        <w:ind w:right="0" w:firstLine="0"/>
        <w:jc w:val="right"/>
      </w:pPr>
      <w:r w:rsidRPr="006E7237">
        <w:t xml:space="preserve">к постановлению </w:t>
      </w:r>
    </w:p>
    <w:p w:rsidR="006E7237" w:rsidRPr="006E7237" w:rsidRDefault="006E7237" w:rsidP="006E7237">
      <w:pPr>
        <w:ind w:right="0" w:firstLine="0"/>
        <w:jc w:val="right"/>
      </w:pPr>
      <w:r w:rsidRPr="006E7237">
        <w:t xml:space="preserve">Местной администрации МО </w:t>
      </w:r>
      <w:proofErr w:type="spellStart"/>
      <w:proofErr w:type="gramStart"/>
      <w:r w:rsidRPr="006E7237">
        <w:t>МО</w:t>
      </w:r>
      <w:proofErr w:type="spellEnd"/>
      <w:proofErr w:type="gramEnd"/>
      <w:r w:rsidRPr="006E7237">
        <w:t xml:space="preserve"> Северный</w:t>
      </w:r>
    </w:p>
    <w:p w:rsidR="006E7237" w:rsidRPr="006E7237" w:rsidRDefault="006E7237" w:rsidP="006E7237">
      <w:pPr>
        <w:ind w:right="0" w:firstLine="0"/>
        <w:jc w:val="right"/>
      </w:pPr>
      <w:r w:rsidRPr="006E7237">
        <w:t>от «___» ____________ 2020 года № ___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</w:p>
    <w:p w:rsidR="006E7237" w:rsidRPr="006E7237" w:rsidRDefault="006E7237" w:rsidP="006E7237">
      <w:pPr>
        <w:ind w:right="0" w:firstLine="0"/>
        <w:jc w:val="center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ПОЛОЖЕНИЕ</w:t>
      </w:r>
    </w:p>
    <w:p w:rsidR="006E7237" w:rsidRPr="006E7237" w:rsidRDefault="006E7237" w:rsidP="006E7237">
      <w:pPr>
        <w:ind w:right="0" w:firstLine="0"/>
        <w:jc w:val="center"/>
        <w:rPr>
          <w:b/>
          <w:sz w:val="26"/>
          <w:szCs w:val="26"/>
        </w:rPr>
      </w:pPr>
      <w:r w:rsidRPr="006E7237">
        <w:rPr>
          <w:b/>
          <w:bCs/>
          <w:sz w:val="26"/>
          <w:szCs w:val="26"/>
        </w:rPr>
        <w:t xml:space="preserve">о порядке </w:t>
      </w:r>
      <w:proofErr w:type="gramStart"/>
      <w:r w:rsidRPr="006E7237">
        <w:rPr>
          <w:b/>
          <w:bCs/>
          <w:sz w:val="26"/>
          <w:szCs w:val="26"/>
        </w:rPr>
        <w:t>реализации вопроса местного значения</w:t>
      </w:r>
      <w:r w:rsidRPr="006E7237">
        <w:rPr>
          <w:sz w:val="26"/>
          <w:szCs w:val="26"/>
        </w:rPr>
        <w:t xml:space="preserve"> </w:t>
      </w:r>
      <w:r w:rsidRPr="006E7237">
        <w:rPr>
          <w:b/>
          <w:sz w:val="26"/>
          <w:szCs w:val="26"/>
        </w:rPr>
        <w:t>внутригородского муниципального образования города федерального значения</w:t>
      </w:r>
      <w:proofErr w:type="gramEnd"/>
    </w:p>
    <w:p w:rsidR="006E7237" w:rsidRPr="006E7237" w:rsidRDefault="006E7237" w:rsidP="006E7237">
      <w:pPr>
        <w:ind w:right="0" w:firstLine="0"/>
        <w:jc w:val="center"/>
        <w:rPr>
          <w:sz w:val="26"/>
          <w:szCs w:val="26"/>
        </w:rPr>
      </w:pPr>
      <w:r w:rsidRPr="006E7237">
        <w:rPr>
          <w:b/>
          <w:sz w:val="26"/>
          <w:szCs w:val="26"/>
        </w:rPr>
        <w:t>Санкт-Петербурга муниципальный округ Северный</w:t>
      </w:r>
    </w:p>
    <w:p w:rsidR="006E7237" w:rsidRPr="006E7237" w:rsidRDefault="006E7237" w:rsidP="006E7237">
      <w:pPr>
        <w:ind w:right="0" w:firstLine="0"/>
        <w:jc w:val="center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>«Организация благоустройства территории муниципального образования в соответствии с законодательством в сфере благоустройства»</w:t>
      </w:r>
    </w:p>
    <w:p w:rsidR="006E7237" w:rsidRPr="006E7237" w:rsidRDefault="006E7237" w:rsidP="006E7237">
      <w:pPr>
        <w:ind w:right="0" w:firstLine="0"/>
        <w:rPr>
          <w:b/>
          <w:bCs/>
          <w:sz w:val="26"/>
          <w:szCs w:val="26"/>
        </w:rPr>
      </w:pPr>
    </w:p>
    <w:p w:rsidR="006E7237" w:rsidRDefault="006E7237" w:rsidP="006E7237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Общие положения</w:t>
      </w:r>
    </w:p>
    <w:p w:rsidR="0047722B" w:rsidRPr="006E7237" w:rsidRDefault="0047722B" w:rsidP="0047722B">
      <w:pPr>
        <w:ind w:left="709" w:right="0" w:firstLine="0"/>
        <w:rPr>
          <w:b/>
          <w:sz w:val="26"/>
          <w:szCs w:val="26"/>
        </w:rPr>
      </w:pP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proofErr w:type="gramStart"/>
      <w:r w:rsidRPr="006E7237">
        <w:rPr>
          <w:bCs/>
          <w:sz w:val="26"/>
          <w:szCs w:val="26"/>
        </w:rPr>
        <w:t xml:space="preserve">Настоящее положение разработано в соответствии с подпунктом 9 пункта 2 статьи 10 Закона Санкт-Петербурга от 23.09.2009 № 420-79 «Об организации местного самоуправления в Санкт-Петербурге» и </w:t>
      </w:r>
      <w:r w:rsidRPr="006E7237">
        <w:rPr>
          <w:sz w:val="26"/>
          <w:szCs w:val="26"/>
        </w:rPr>
        <w:t xml:space="preserve">определяет правовые и организационные основы участия внутригородского муниципального образования </w:t>
      </w:r>
      <w:r w:rsidR="00056D05">
        <w:rPr>
          <w:sz w:val="26"/>
          <w:szCs w:val="26"/>
        </w:rPr>
        <w:t xml:space="preserve">города федерального значения </w:t>
      </w:r>
      <w:r w:rsidRPr="006E7237">
        <w:rPr>
          <w:sz w:val="26"/>
          <w:szCs w:val="26"/>
        </w:rPr>
        <w:t xml:space="preserve">Санкт-Петербурга муниципальный округ Северный (далее – муниципальное образование) в реализации вопроса местного значения </w:t>
      </w:r>
      <w:bookmarkStart w:id="0" w:name="sub_51025"/>
      <w:r w:rsidRPr="006E7237">
        <w:rPr>
          <w:sz w:val="26"/>
          <w:szCs w:val="26"/>
        </w:rPr>
        <w:t>– организация благоустройства территории муниципального образования в соответствии с законодательством в сфере благоустройства.</w:t>
      </w:r>
      <w:bookmarkEnd w:id="0"/>
      <w:proofErr w:type="gramEnd"/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 xml:space="preserve">Реализация вопроса местного значения </w:t>
      </w:r>
      <w:r w:rsidRPr="006E7237">
        <w:rPr>
          <w:bCs/>
          <w:sz w:val="26"/>
          <w:szCs w:val="26"/>
        </w:rPr>
        <w:t xml:space="preserve">по </w:t>
      </w:r>
      <w:r w:rsidRPr="006E7237">
        <w:rPr>
          <w:sz w:val="26"/>
          <w:szCs w:val="26"/>
        </w:rPr>
        <w:t>организации благоустройства территории муниципального образования в соответствии с законод</w:t>
      </w:r>
      <w:bookmarkStart w:id="1" w:name="_GoBack"/>
      <w:bookmarkEnd w:id="1"/>
      <w:r w:rsidRPr="006E7237">
        <w:rPr>
          <w:sz w:val="26"/>
          <w:szCs w:val="26"/>
        </w:rPr>
        <w:t>ательством в сфере благоустройства (далее – вопрос местного значения) находится в ведении Местной администрации муниципального образования (далее – Местная администрация).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bCs/>
          <w:sz w:val="26"/>
          <w:szCs w:val="26"/>
        </w:rPr>
        <w:t>Местная администрация при реализации вопроса местного значения</w:t>
      </w:r>
      <w:r w:rsidRPr="006E7237">
        <w:rPr>
          <w:sz w:val="26"/>
          <w:szCs w:val="26"/>
        </w:rPr>
        <w:t xml:space="preserve"> руководствуется Законом Санкт-Петербурга от 25.12.2015 № 891-180 </w:t>
      </w:r>
      <w:r>
        <w:rPr>
          <w:sz w:val="26"/>
          <w:szCs w:val="26"/>
        </w:rPr>
        <w:t xml:space="preserve">                               </w:t>
      </w:r>
      <w:r w:rsidRPr="006E7237">
        <w:rPr>
          <w:sz w:val="26"/>
          <w:szCs w:val="26"/>
        </w:rPr>
        <w:t>«О благоустройстве в Санкт-Петербурге».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Default="006E7237" w:rsidP="006E7237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Цели и задачи</w:t>
      </w:r>
    </w:p>
    <w:p w:rsidR="0047722B" w:rsidRPr="006E7237" w:rsidRDefault="0047722B" w:rsidP="0047722B">
      <w:pPr>
        <w:ind w:left="709" w:right="0" w:firstLine="0"/>
        <w:rPr>
          <w:b/>
          <w:sz w:val="26"/>
          <w:szCs w:val="26"/>
        </w:rPr>
      </w:pP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развитие городской среды;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повышение комфортности условий проживания граждан;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поддержание и улучшение санитарного и эстетического состояния территории муниципального образования;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bCs/>
          <w:sz w:val="26"/>
          <w:szCs w:val="26"/>
        </w:rPr>
        <w:t>обеспечение проектирования благоустройства;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размещение на территории муниципального образования объектов благоустройства и элементов благоустройства;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содержание расположенных на территории муниципального образования объектов благоустройства и элементов благоустройства;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lastRenderedPageBreak/>
        <w:t>вовлечение жителей в принятие решений о реализации проектов благоустройства территории муниципального образования.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Достижение задач, перечисленных в пункте 2.2 настоящего Положения, обеспечивается путем утверждения планов и программ по осуществлению благоустройства территории муниципального образования в соответствии с законодательством в сфере благоустройства.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Default="006E7237" w:rsidP="006E7237">
      <w:pPr>
        <w:numPr>
          <w:ilvl w:val="0"/>
          <w:numId w:val="2"/>
        </w:numPr>
        <w:ind w:left="0" w:right="0" w:firstLine="709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>Полномочия Местной администрации по решению вопроса местного значения</w:t>
      </w:r>
    </w:p>
    <w:p w:rsidR="006E7237" w:rsidRPr="006E7237" w:rsidRDefault="006E7237" w:rsidP="006E7237">
      <w:pPr>
        <w:ind w:left="709" w:right="0" w:firstLine="0"/>
        <w:rPr>
          <w:b/>
          <w:bCs/>
          <w:sz w:val="26"/>
          <w:szCs w:val="26"/>
        </w:rPr>
      </w:pP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Местная администрация осуществляет следующие полномочия в рамках реализации вопроса местного значения: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разрабатывает и обеспечивает реализацию муниципальной программы по осуществлению благоустройства территории муниципального образования в соответствии с законодательством в сфере благоустройства (далее – муниципальная программа);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оценивает эффективность реализации муниципальной программы.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Pr="006E7237" w:rsidRDefault="006E7237" w:rsidP="006E7237">
      <w:pPr>
        <w:numPr>
          <w:ilvl w:val="0"/>
          <w:numId w:val="2"/>
        </w:numPr>
        <w:ind w:left="0" w:right="0" w:firstLine="709"/>
        <w:rPr>
          <w:sz w:val="26"/>
          <w:szCs w:val="26"/>
        </w:rPr>
      </w:pPr>
      <w:r w:rsidRPr="006E7237">
        <w:rPr>
          <w:b/>
          <w:bCs/>
          <w:sz w:val="26"/>
          <w:szCs w:val="26"/>
        </w:rPr>
        <w:t>Порядок разработки и реализации муниципальной программы</w:t>
      </w:r>
    </w:p>
    <w:p w:rsidR="006E7237" w:rsidRPr="006E7237" w:rsidRDefault="006E7237" w:rsidP="006E7237">
      <w:pPr>
        <w:ind w:left="709" w:right="0" w:firstLine="0"/>
        <w:rPr>
          <w:sz w:val="26"/>
          <w:szCs w:val="26"/>
        </w:rPr>
      </w:pP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муниципального образования о местном бюджете на текущий финансовый год по соответствующей муниципальной программе и целевой статье расходов бюджета.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готовит проект муниципальной программы с указанием видов мероприятий и сроков их проведения.</w:t>
      </w:r>
    </w:p>
    <w:p w:rsidR="006E7237" w:rsidRPr="006E7237" w:rsidRDefault="006E7237" w:rsidP="006E7237">
      <w:pPr>
        <w:ind w:right="0"/>
        <w:rPr>
          <w:sz w:val="26"/>
          <w:szCs w:val="26"/>
        </w:rPr>
      </w:pPr>
      <w:r w:rsidRPr="006E7237">
        <w:rPr>
          <w:sz w:val="26"/>
          <w:szCs w:val="26"/>
        </w:rPr>
        <w:t>При формировании муниципальной программы учитываются обращения граждан по вопросам благоустройства. Объемы планируемых работ формируются с учетом произведенных обследований, замеров, проектно-сметной документации, а также исходя из потребности в установке элементов благоустройства.</w:t>
      </w:r>
    </w:p>
    <w:p w:rsidR="006E7237" w:rsidRPr="006E7237" w:rsidRDefault="006E7237" w:rsidP="006E7237">
      <w:pPr>
        <w:numPr>
          <w:ilvl w:val="1"/>
          <w:numId w:val="2"/>
        </w:numPr>
        <w:ind w:right="0"/>
        <w:rPr>
          <w:sz w:val="26"/>
          <w:szCs w:val="26"/>
        </w:rPr>
      </w:pPr>
      <w:r w:rsidRPr="006E7237">
        <w:rPr>
          <w:sz w:val="26"/>
          <w:szCs w:val="26"/>
        </w:rPr>
        <w:t>К мероприятиям муниципальной программы относятся: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мероприятия по обеспечению проектирования благоустройства при размещении элементов благоустройства, указанных в абзацах четвертом – седьмом настоящего пункта;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2" w:name="Par2"/>
      <w:bookmarkEnd w:id="2"/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размещению контейнерных площадок на внутриквартальных территориях, ремонту элементов благоустройства, расположенных на контейнерных площадках;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47722B">
        <w:rPr>
          <w:sz w:val="26"/>
          <w:szCs w:val="26"/>
        </w:rPr>
        <w:t>мероприятия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</w:t>
      </w:r>
      <w:proofErr w:type="gramEnd"/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размещению планировочного устройства, за исключением велосипедных дорожек, размещения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3" w:name="Par5"/>
      <w:bookmarkEnd w:id="3"/>
    </w:p>
    <w:p w:rsidR="006E7237" w:rsidRP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6E7237" w:rsidRPr="006E7237" w:rsidRDefault="006E7237" w:rsidP="0047722B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Мероприятия реализуются в границах муниципального образования на внутриквартальных территориях.</w:t>
      </w:r>
    </w:p>
    <w:p w:rsidR="0047722B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Мероприятия, указанные в пункте 4.10 настоящего Положения, реализуются в соответствии с 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Санкт-Петербурга».</w:t>
      </w:r>
    </w:p>
    <w:p w:rsidR="0047722B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47722B">
        <w:rPr>
          <w:sz w:val="26"/>
          <w:szCs w:val="26"/>
        </w:rPr>
        <w:t>Мероприятия по благоустройству в части, касающейся правил производства земляных, ремонтных и отдельных работ, выполняются в соответствии с постановлением Правительства Санкт-Петербурга от 06.10.2016 № 875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Санкт-Петербурга».</w:t>
      </w:r>
    </w:p>
    <w:p w:rsidR="006E7237" w:rsidRPr="0047722B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47722B">
        <w:rPr>
          <w:sz w:val="26"/>
          <w:szCs w:val="26"/>
        </w:rPr>
        <w:t>Мероприятия по благоустройству, в части касающейся эстетических регламентов, выполняются в соответствии с постановлением Правительства Санкт-Петербурга от 31.01.2017 №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Default="006E7237" w:rsidP="0047722B">
      <w:pPr>
        <w:numPr>
          <w:ilvl w:val="0"/>
          <w:numId w:val="2"/>
        </w:numPr>
        <w:tabs>
          <w:tab w:val="left" w:pos="1134"/>
        </w:tabs>
        <w:ind w:left="0" w:right="0" w:firstLine="709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Расходование денежных средств на проведение мероприятий</w:t>
      </w:r>
    </w:p>
    <w:p w:rsidR="0047722B" w:rsidRPr="006E7237" w:rsidRDefault="0047722B" w:rsidP="0047722B">
      <w:pPr>
        <w:ind w:left="720" w:right="0" w:firstLine="0"/>
        <w:rPr>
          <w:b/>
          <w:sz w:val="26"/>
          <w:szCs w:val="26"/>
        </w:rPr>
      </w:pPr>
    </w:p>
    <w:p w:rsidR="006E7237" w:rsidRPr="006E7237" w:rsidRDefault="006E7237" w:rsidP="0047722B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6E7237" w:rsidRPr="006E7237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Под расходами на реализацию вопроса местного значения понимаются следующие виды расходов: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расходы на проектирование благоустройства при размещении элементов благоустройства;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47722B">
        <w:rPr>
          <w:sz w:val="26"/>
          <w:szCs w:val="26"/>
        </w:rPr>
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</w:t>
      </w:r>
      <w:proofErr w:type="gramEnd"/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6E7237" w:rsidRP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5562B9" w:rsidRPr="0047722B" w:rsidRDefault="006E7237" w:rsidP="0047722B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организует исполнение муниципальной программы и приемку выполненных работ.</w:t>
      </w:r>
    </w:p>
    <w:sectPr w:rsidR="005562B9" w:rsidRPr="0047722B" w:rsidSect="006E723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7" w:rsidRDefault="006E7237" w:rsidP="005015E9">
      <w:r>
        <w:separator/>
      </w:r>
    </w:p>
  </w:endnote>
  <w:endnote w:type="continuationSeparator" w:id="0">
    <w:p w:rsidR="006E7237" w:rsidRDefault="006E7237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7" w:rsidRDefault="006E7237" w:rsidP="005015E9">
      <w:r>
        <w:separator/>
      </w:r>
    </w:p>
  </w:footnote>
  <w:footnote w:type="continuationSeparator" w:id="0">
    <w:p w:rsidR="006E7237" w:rsidRDefault="006E7237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37" w:rsidRDefault="006E7237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37" w:rsidRDefault="006E7237">
    <w:pPr>
      <w:pStyle w:val="a3"/>
    </w:pP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269C25A8" wp14:editId="4F5D5CE5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BA1"/>
    <w:multiLevelType w:val="multilevel"/>
    <w:tmpl w:val="D040AE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0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C972AB"/>
    <w:multiLevelType w:val="hybridMultilevel"/>
    <w:tmpl w:val="7486C94E"/>
    <w:lvl w:ilvl="0" w:tplc="F0EE84C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056D05"/>
    <w:rsid w:val="00121CBC"/>
    <w:rsid w:val="0028012A"/>
    <w:rsid w:val="004021EA"/>
    <w:rsid w:val="0047722B"/>
    <w:rsid w:val="004F168C"/>
    <w:rsid w:val="005015E9"/>
    <w:rsid w:val="005562B9"/>
    <w:rsid w:val="00655D3A"/>
    <w:rsid w:val="006E7237"/>
    <w:rsid w:val="007760C7"/>
    <w:rsid w:val="00856D68"/>
    <w:rsid w:val="008C5D96"/>
    <w:rsid w:val="00B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6E7237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6E7237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2020-01-28T06:30:00Z</dcterms:created>
  <dcterms:modified xsi:type="dcterms:W3CDTF">2020-12-25T07:50:00Z</dcterms:modified>
</cp:coreProperties>
</file>